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6F5EFF67" w14:paraId="5AC6E352" wp14:textId="31318561">
      <w:pPr>
        <w:jc w:val="left"/>
        <w:rPr>
          <w:rFonts w:ascii="Arial" w:hAnsi="Arial" w:eastAsia="Arial" w:cs="Arial"/>
          <w:b w:val="1"/>
          <w:bCs w:val="1"/>
          <w:sz w:val="40"/>
          <w:szCs w:val="40"/>
        </w:rPr>
      </w:pPr>
      <w:r w:rsidRPr="562D477C" w:rsidR="52865BF2">
        <w:rPr>
          <w:rFonts w:ascii="Arial" w:hAnsi="Arial" w:eastAsia="Arial" w:cs="Arial"/>
          <w:b w:val="1"/>
          <w:bCs w:val="1"/>
          <w:sz w:val="40"/>
          <w:szCs w:val="40"/>
        </w:rPr>
        <w:t xml:space="preserve">3.2 </w:t>
      </w:r>
      <w:r w:rsidRPr="562D477C" w:rsidR="35C54FA6">
        <w:rPr>
          <w:rFonts w:ascii="Arial" w:hAnsi="Arial" w:eastAsia="Arial" w:cs="Arial"/>
          <w:b w:val="1"/>
          <w:bCs w:val="1"/>
          <w:sz w:val="40"/>
          <w:szCs w:val="40"/>
        </w:rPr>
        <w:t xml:space="preserve">SDS Initiation Pack | Primer + </w:t>
      </w:r>
      <w:r w:rsidRPr="562D477C" w:rsidR="35C54FA6">
        <w:rPr>
          <w:rFonts w:ascii="Arial" w:hAnsi="Arial" w:eastAsia="Arial" w:cs="Arial"/>
          <w:b w:val="1"/>
          <w:bCs w:val="1"/>
          <w:sz w:val="40"/>
          <w:szCs w:val="40"/>
        </w:rPr>
        <w:t>Programme</w:t>
      </w:r>
      <w:r w:rsidRPr="562D477C" w:rsidR="35C54FA6">
        <w:rPr>
          <w:rFonts w:ascii="Arial" w:hAnsi="Arial" w:eastAsia="Arial" w:cs="Arial"/>
          <w:b w:val="1"/>
          <w:bCs w:val="1"/>
          <w:sz w:val="40"/>
          <w:szCs w:val="40"/>
        </w:rPr>
        <w:t xml:space="preserve"> Initiation Document (PID)</w:t>
      </w:r>
    </w:p>
    <w:p xmlns:wp14="http://schemas.microsoft.com/office/word/2010/wordml" w:rsidP="6F5EFF67" w14:paraId="2E9DCBA8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>Version: 0.2 (Draft for review) – 2026-01-19</w:t>
      </w:r>
    </w:p>
    <w:p xmlns:wp14="http://schemas.microsoft.com/office/word/2010/wordml" w:rsidP="6F5EFF67" w14:paraId="53CB2B37" wp14:textId="3B763B55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 xml:space="preserve">Owner: </w:t>
      </w:r>
      <w:r w:rsidRPr="6F5EFF67" w:rsidR="6F5EFF67">
        <w:rPr>
          <w:rFonts w:ascii="Arial" w:hAnsi="Arial" w:eastAsia="Arial" w:cs="Arial"/>
        </w:rPr>
        <w:t>Programme</w:t>
      </w:r>
      <w:r w:rsidRPr="6F5EFF67" w:rsidR="6F5EFF67">
        <w:rPr>
          <w:rFonts w:ascii="Arial" w:hAnsi="Arial" w:eastAsia="Arial" w:cs="Arial"/>
        </w:rPr>
        <w:t xml:space="preserve"> Lead | Author: xxxxxxxxxxx</w:t>
      </w:r>
    </w:p>
    <w:p xmlns:wp14="http://schemas.microsoft.com/office/word/2010/wordml" w:rsidP="6F5EFF67" w14:paraId="7350EA37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 xml:space="preserve">Audience: Sponsors, SRO, </w:t>
      </w:r>
      <w:r w:rsidRPr="6F5EFF67" w:rsidR="6F5EFF67">
        <w:rPr>
          <w:rFonts w:ascii="Arial" w:hAnsi="Arial" w:eastAsia="Arial" w:cs="Arial"/>
        </w:rPr>
        <w:t>Programme</w:t>
      </w:r>
      <w:r w:rsidRPr="6F5EFF67" w:rsidR="6F5EFF67">
        <w:rPr>
          <w:rFonts w:ascii="Arial" w:hAnsi="Arial" w:eastAsia="Arial" w:cs="Arial"/>
        </w:rPr>
        <w:t xml:space="preserve"> &amp; Workstream Leads, PMO, Comms, Data/IIA teams</w:t>
      </w:r>
    </w:p>
    <w:p xmlns:wp14="http://schemas.microsoft.com/office/word/2010/wordml" w:rsidP="6F5EFF67" w14:paraId="130CEF21" wp14:textId="77777777">
      <w:pPr>
        <w:rPr>
          <w:rFonts w:ascii="Arial" w:hAnsi="Arial" w:eastAsia="Arial" w:cs="Arial"/>
          <w:b w:val="1"/>
          <w:bCs w:val="1"/>
          <w:sz w:val="32"/>
          <w:szCs w:val="32"/>
        </w:rPr>
      </w:pPr>
      <w:r w:rsidRPr="6F5EFF67" w:rsidR="6F5EFF67">
        <w:rPr>
          <w:rFonts w:ascii="Arial" w:hAnsi="Arial" w:eastAsia="Arial" w:cs="Arial"/>
          <w:b w:val="1"/>
          <w:bCs w:val="1"/>
          <w:sz w:val="32"/>
          <w:szCs w:val="32"/>
        </w:rPr>
        <w:t>Document control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xmlns:wp14="http://schemas.microsoft.com/office/word/2010/wordml" w:rsidTr="6F5EFF67" w14:paraId="40DA07CE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04BF8DB7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Version history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491072FA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1C7DF0E4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Author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56CC5600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Change summary</w:t>
            </w:r>
          </w:p>
        </w:tc>
      </w:tr>
      <w:tr xmlns:wp14="http://schemas.microsoft.com/office/word/2010/wordml" w:rsidTr="6F5EFF67" w14:paraId="672A6659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0A37501D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5DAB6C7B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02EB378F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6A05A809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6F5EFF67" w14:paraId="5A39BBE3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41C8F396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72A3D3EC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0D0B940D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0E27B00A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6F5EFF67" w14:paraId="60061E4C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44EAFD9C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4B94D5A5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3DEEC669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3656B9AB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6F5EFF67" w14:paraId="45FB0818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049F31CB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53128261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62486C05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4101652C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6F5EFF67" w14:paraId="4B99056E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1299C43A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4DDBEF00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3461D779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3CF2D8B6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6F5EFF67" w14:paraId="62886189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6F54A5A7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0.1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4BCD4D9F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2026-01-19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02C0FCFD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P. Frainer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40F43C5B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Initial draft pack structure</w:t>
            </w:r>
          </w:p>
        </w:tc>
      </w:tr>
      <w:tr xmlns:wp14="http://schemas.microsoft.com/office/word/2010/wordml" w:rsidTr="6F5EFF67" w14:paraId="2E80AF31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494AC823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0.2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78C9D93F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2026-01-19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17F98656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P. Frainer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279F1001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Expanded Primer; full PID structure; added plain‑English sections; added maturity matrix &amp; master Gantt explainers</w:t>
            </w:r>
          </w:p>
        </w:tc>
      </w:tr>
    </w:tbl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xmlns:wp14="http://schemas.microsoft.com/office/word/2010/wordml" w:rsidTr="16A0D401" w14:paraId="12F542A3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4A479C61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Approvals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0D909AED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7810568A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5F3F821A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Date</w:t>
            </w:r>
          </w:p>
        </w:tc>
      </w:tr>
      <w:tr xmlns:wp14="http://schemas.microsoft.com/office/word/2010/wordml" w:rsidTr="16A0D401" w14:paraId="6022E4A5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0FEA2CF8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Approved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2AAE455D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&lt;Name&gt;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2CC3F640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Sponsor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1371DC76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&lt;dd/mm/</w:t>
            </w:r>
            <w:r w:rsidRPr="6F5EFF67" w:rsidR="6F5EFF67">
              <w:rPr>
                <w:rFonts w:ascii="Arial" w:hAnsi="Arial" w:eastAsia="Arial" w:cs="Arial"/>
              </w:rPr>
              <w:t>yyyy</w:t>
            </w:r>
            <w:r w:rsidRPr="6F5EFF67" w:rsidR="6F5EFF67">
              <w:rPr>
                <w:rFonts w:ascii="Arial" w:hAnsi="Arial" w:eastAsia="Arial" w:cs="Arial"/>
              </w:rPr>
              <w:t>&gt;</w:t>
            </w:r>
          </w:p>
        </w:tc>
      </w:tr>
      <w:tr xmlns:wp14="http://schemas.microsoft.com/office/word/2010/wordml" w:rsidTr="16A0D401" w14:paraId="7AAD3260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483D3292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Approved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31F4809C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&lt;Name&gt;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527839F6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Senior Responsible Officer (SRO)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559FC351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&lt;dd/mm/</w:t>
            </w:r>
            <w:r w:rsidRPr="6F5EFF67" w:rsidR="6F5EFF67">
              <w:rPr>
                <w:rFonts w:ascii="Arial" w:hAnsi="Arial" w:eastAsia="Arial" w:cs="Arial"/>
              </w:rPr>
              <w:t>yyyy</w:t>
            </w:r>
            <w:r w:rsidRPr="6F5EFF67" w:rsidR="6F5EFF67">
              <w:rPr>
                <w:rFonts w:ascii="Arial" w:hAnsi="Arial" w:eastAsia="Arial" w:cs="Arial"/>
              </w:rPr>
              <w:t>&gt;</w:t>
            </w:r>
          </w:p>
        </w:tc>
      </w:tr>
      <w:tr xmlns:wp14="http://schemas.microsoft.com/office/word/2010/wordml" w:rsidTr="16A0D401" w14:paraId="5890569F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1C4C39CA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Approved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27AAB878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&lt;Name&gt;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5C9B528C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Programme</w:t>
            </w:r>
            <w:r w:rsidRPr="6F5EFF67" w:rsidR="6F5EFF67">
              <w:rPr>
                <w:rFonts w:ascii="Arial" w:hAnsi="Arial" w:eastAsia="Arial" w:cs="Arial"/>
              </w:rPr>
              <w:t xml:space="preserve"> Lead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2CFCAA87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&lt;dd/mm/</w:t>
            </w:r>
            <w:r w:rsidRPr="6F5EFF67" w:rsidR="6F5EFF67">
              <w:rPr>
                <w:rFonts w:ascii="Arial" w:hAnsi="Arial" w:eastAsia="Arial" w:cs="Arial"/>
              </w:rPr>
              <w:t>yyyy</w:t>
            </w:r>
            <w:r w:rsidRPr="6F5EFF67" w:rsidR="6F5EFF67">
              <w:rPr>
                <w:rFonts w:ascii="Arial" w:hAnsi="Arial" w:eastAsia="Arial" w:cs="Arial"/>
              </w:rPr>
              <w:t>&gt;</w:t>
            </w:r>
          </w:p>
        </w:tc>
      </w:tr>
      <w:tr xmlns:wp14="http://schemas.microsoft.com/office/word/2010/wordml" w:rsidTr="16A0D401" w14:paraId="31E0DD0A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6D0DA61C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Approved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45CFC482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&lt;Name&gt;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32645AC9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Finance Lead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4051692E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&lt;dd/mm/</w:t>
            </w:r>
            <w:r w:rsidRPr="6F5EFF67" w:rsidR="6F5EFF67">
              <w:rPr>
                <w:rFonts w:ascii="Arial" w:hAnsi="Arial" w:eastAsia="Arial" w:cs="Arial"/>
              </w:rPr>
              <w:t>yyyy</w:t>
            </w:r>
            <w:r w:rsidRPr="6F5EFF67" w:rsidR="6F5EFF67">
              <w:rPr>
                <w:rFonts w:ascii="Arial" w:hAnsi="Arial" w:eastAsia="Arial" w:cs="Arial"/>
              </w:rPr>
              <w:t>&gt;</w:t>
            </w:r>
          </w:p>
        </w:tc>
      </w:tr>
      <w:tr xmlns:wp14="http://schemas.microsoft.com/office/word/2010/wordml" w:rsidTr="16A0D401" w14:paraId="386ED7D0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58726F3A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Approved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1612C422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&lt;Name&gt;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5B8AD599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Monitoring &amp; IIA Lead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P="6F5EFF67" w14:paraId="4126E5C9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&lt;dd/mm/</w:t>
            </w:r>
            <w:r w:rsidRPr="6F5EFF67" w:rsidR="6F5EFF67">
              <w:rPr>
                <w:rFonts w:ascii="Arial" w:hAnsi="Arial" w:eastAsia="Arial" w:cs="Arial"/>
              </w:rPr>
              <w:t>yyyy</w:t>
            </w:r>
            <w:r w:rsidRPr="6F5EFF67" w:rsidR="6F5EFF67">
              <w:rPr>
                <w:rFonts w:ascii="Arial" w:hAnsi="Arial" w:eastAsia="Arial" w:cs="Arial"/>
              </w:rPr>
              <w:t>&gt;</w:t>
            </w:r>
          </w:p>
        </w:tc>
      </w:tr>
    </w:tbl>
    <w:p w:rsidR="16A0D401" w:rsidP="16A0D401" w:rsidRDefault="16A0D401" w14:paraId="6166AE04" w14:textId="4382222C">
      <w:pPr>
        <w:rPr>
          <w:rFonts w:ascii="Arial" w:hAnsi="Arial" w:eastAsia="Arial" w:cs="Arial"/>
          <w:b w:val="1"/>
          <w:bCs w:val="1"/>
          <w:sz w:val="32"/>
          <w:szCs w:val="32"/>
        </w:rPr>
      </w:pPr>
    </w:p>
    <w:p xmlns:wp14="http://schemas.microsoft.com/office/word/2010/wordml" w:rsidP="6F5EFF67" w14:paraId="3084A1DF" wp14:textId="77777777">
      <w:pPr>
        <w:rPr>
          <w:rFonts w:ascii="Arial" w:hAnsi="Arial" w:eastAsia="Arial" w:cs="Arial"/>
          <w:b w:val="1"/>
          <w:bCs w:val="1"/>
          <w:sz w:val="32"/>
          <w:szCs w:val="32"/>
        </w:rPr>
      </w:pPr>
      <w:r w:rsidRPr="6F5EFF67" w:rsidR="6F5EFF67">
        <w:rPr>
          <w:rFonts w:ascii="Arial" w:hAnsi="Arial" w:eastAsia="Arial" w:cs="Arial"/>
          <w:b w:val="1"/>
          <w:bCs w:val="1"/>
          <w:sz w:val="32"/>
          <w:szCs w:val="32"/>
        </w:rPr>
        <w:t>How to use this pack (2‑minute quick start)</w:t>
      </w:r>
    </w:p>
    <w:p xmlns:wp14="http://schemas.microsoft.com/office/word/2010/wordml" w:rsidP="6F5EFF67" w14:paraId="359EAFA9" wp14:noSpellErr="1" wp14:textId="45FE1C1B">
      <w:pPr>
        <w:rPr>
          <w:rFonts w:ascii="Arial" w:hAnsi="Arial" w:eastAsia="Arial" w:cs="Arial"/>
        </w:rPr>
      </w:pPr>
      <w:r w:rsidRPr="16A0D401" w:rsidR="6F5EFF67">
        <w:rPr>
          <w:rFonts w:ascii="Arial" w:hAnsi="Arial" w:eastAsia="Arial" w:cs="Arial"/>
        </w:rPr>
        <w:t xml:space="preserve">1) Read Part A (Primer) to understand SDS preparation, </w:t>
      </w:r>
      <w:r w:rsidRPr="16A0D401" w:rsidR="6F5EFF67">
        <w:rPr>
          <w:rFonts w:ascii="Arial" w:hAnsi="Arial" w:eastAsia="Arial" w:cs="Arial"/>
        </w:rPr>
        <w:t>programme</w:t>
      </w:r>
      <w:r w:rsidRPr="16A0D401" w:rsidR="6F5EFF67">
        <w:rPr>
          <w:rFonts w:ascii="Arial" w:hAnsi="Arial" w:eastAsia="Arial" w:cs="Arial"/>
        </w:rPr>
        <w:t xml:space="preserve"> and </w:t>
      </w:r>
      <w:r w:rsidRPr="16A0D401" w:rsidR="062A72BE">
        <w:rPr>
          <w:rFonts w:ascii="Arial" w:hAnsi="Arial" w:eastAsia="Arial" w:cs="Arial"/>
        </w:rPr>
        <w:t>using the Readiness Guide as companion guid</w:t>
      </w:r>
      <w:r w:rsidRPr="16A0D401" w:rsidR="16A0D401">
        <w:rPr>
          <w:rFonts w:ascii="Arial" w:hAnsi="Arial" w:eastAsia="Arial" w:cs="Arial"/>
        </w:rPr>
        <w:t>an</w:t>
      </w:r>
      <w:r w:rsidRPr="16A0D401" w:rsidR="062A72BE">
        <w:rPr>
          <w:rFonts w:ascii="Arial" w:hAnsi="Arial" w:eastAsia="Arial" w:cs="Arial"/>
        </w:rPr>
        <w:t>ce</w:t>
      </w:r>
      <w:r w:rsidRPr="16A0D401" w:rsidR="6F5EFF67">
        <w:rPr>
          <w:rFonts w:ascii="Arial" w:hAnsi="Arial" w:eastAsia="Arial" w:cs="Arial"/>
        </w:rPr>
        <w:t>.</w:t>
      </w:r>
      <w:r>
        <w:br/>
      </w:r>
      <w:r w:rsidRPr="16A0D401" w:rsidR="6F5EFF67">
        <w:rPr>
          <w:rFonts w:ascii="Arial" w:hAnsi="Arial" w:eastAsia="Arial" w:cs="Arial"/>
        </w:rPr>
        <w:t xml:space="preserve">2) Use Part B (PID) to </w:t>
      </w:r>
      <w:r w:rsidRPr="16A0D401" w:rsidR="6F5EFF67">
        <w:rPr>
          <w:rFonts w:ascii="Arial" w:hAnsi="Arial" w:eastAsia="Arial" w:cs="Arial"/>
        </w:rPr>
        <w:t>agree</w:t>
      </w:r>
      <w:r w:rsidRPr="16A0D401" w:rsidR="6F5EFF67">
        <w:rPr>
          <w:rFonts w:ascii="Arial" w:hAnsi="Arial" w:eastAsia="Arial" w:cs="Arial"/>
        </w:rPr>
        <w:t xml:space="preserve"> scope, roles, governance, milestones, </w:t>
      </w:r>
      <w:r w:rsidRPr="16A0D401" w:rsidR="6F5EFF67">
        <w:rPr>
          <w:rFonts w:ascii="Arial" w:hAnsi="Arial" w:eastAsia="Arial" w:cs="Arial"/>
        </w:rPr>
        <w:t>risks</w:t>
      </w:r>
      <w:r w:rsidRPr="16A0D401" w:rsidR="6F5EFF67">
        <w:rPr>
          <w:rFonts w:ascii="Arial" w:hAnsi="Arial" w:eastAsia="Arial" w:cs="Arial"/>
        </w:rPr>
        <w:t xml:space="preserve"> and budget.</w:t>
      </w:r>
      <w:r>
        <w:br/>
      </w:r>
      <w:r w:rsidRPr="16A0D401" w:rsidR="6F5EFF67">
        <w:rPr>
          <w:rFonts w:ascii="Arial" w:hAnsi="Arial" w:eastAsia="Arial" w:cs="Arial"/>
        </w:rPr>
        <w:t xml:space="preserve">3) Populate the RACI, Master </w:t>
      </w:r>
      <w:r w:rsidRPr="16A0D401" w:rsidR="6F5EFF67">
        <w:rPr>
          <w:rFonts w:ascii="Arial" w:hAnsi="Arial" w:eastAsia="Arial" w:cs="Arial"/>
        </w:rPr>
        <w:t>Gantt</w:t>
      </w:r>
      <w:r w:rsidRPr="16A0D401" w:rsidR="6F5EFF67">
        <w:rPr>
          <w:rFonts w:ascii="Arial" w:hAnsi="Arial" w:eastAsia="Arial" w:cs="Arial"/>
        </w:rPr>
        <w:t xml:space="preserve"> and initial RAID.</w:t>
      </w:r>
      <w:r>
        <w:br/>
      </w:r>
      <w:r w:rsidRPr="16A0D401" w:rsidR="6F5EFF67">
        <w:rPr>
          <w:rFonts w:ascii="Arial" w:hAnsi="Arial" w:eastAsia="Arial" w:cs="Arial"/>
        </w:rPr>
        <w:t xml:space="preserve">4) Score the Maturity Matrix to set a baseline and immediate capability </w:t>
      </w:r>
      <w:r w:rsidRPr="16A0D401" w:rsidR="6F5EFF67">
        <w:rPr>
          <w:rFonts w:ascii="Arial" w:hAnsi="Arial" w:eastAsia="Arial" w:cs="Arial"/>
        </w:rPr>
        <w:t>actions</w:t>
      </w:r>
      <w:r w:rsidRPr="16A0D401" w:rsidR="6F5EFF67">
        <w:rPr>
          <w:rFonts w:ascii="Arial" w:hAnsi="Arial" w:eastAsia="Arial" w:cs="Arial"/>
        </w:rPr>
        <w:t>.</w:t>
      </w:r>
      <w:r>
        <w:br/>
      </w:r>
      <w:r w:rsidRPr="16A0D401" w:rsidR="6F5EFF67">
        <w:rPr>
          <w:rFonts w:ascii="Arial" w:hAnsi="Arial" w:eastAsia="Arial" w:cs="Arial"/>
        </w:rPr>
        <w:t>5) Adopt the cadence and version control so updates are managed via the Delta‑Update routine.</w:t>
      </w:r>
    </w:p>
    <w:p xmlns:wp14="http://schemas.microsoft.com/office/word/2010/wordml" w:rsidP="6F5EFF67" w14:paraId="034DFD51" wp14:textId="35331DCE">
      <w:pPr>
        <w:rPr>
          <w:rFonts w:ascii="Arial" w:hAnsi="Arial" w:eastAsia="Arial" w:cs="Arial"/>
          <w:b w:val="1"/>
          <w:bCs w:val="1"/>
          <w:sz w:val="32"/>
          <w:szCs w:val="32"/>
        </w:rPr>
      </w:pPr>
      <w:r w:rsidRPr="16A0D401" w:rsidR="6F5EFF67">
        <w:rPr>
          <w:rFonts w:ascii="Arial" w:hAnsi="Arial" w:eastAsia="Arial" w:cs="Arial"/>
          <w:b w:val="1"/>
          <w:bCs w:val="1"/>
          <w:sz w:val="32"/>
          <w:szCs w:val="32"/>
        </w:rPr>
        <w:t>Part A</w:t>
      </w:r>
      <w:r w:rsidRPr="16A0D401" w:rsidR="793FD283">
        <w:rPr>
          <w:rFonts w:ascii="Arial" w:hAnsi="Arial" w:eastAsia="Arial" w:cs="Arial"/>
          <w:b w:val="1"/>
          <w:bCs w:val="1"/>
          <w:sz w:val="32"/>
          <w:szCs w:val="32"/>
        </w:rPr>
        <w:t>:</w:t>
      </w:r>
      <w:r w:rsidRPr="16A0D401" w:rsidR="6F5EFF67">
        <w:rPr>
          <w:rFonts w:ascii="Arial" w:hAnsi="Arial" w:eastAsia="Arial" w:cs="Arial"/>
          <w:b w:val="1"/>
          <w:bCs w:val="1"/>
          <w:sz w:val="32"/>
          <w:szCs w:val="32"/>
        </w:rPr>
        <w:t xml:space="preserve"> SDS &amp; Readiness Guide Primer (plain English)</w:t>
      </w:r>
    </w:p>
    <w:p xmlns:wp14="http://schemas.microsoft.com/office/word/2010/wordml" w:rsidP="6F5EFF67" w14:paraId="06E2E419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 xml:space="preserve">What </w:t>
      </w: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is</w:t>
      </w: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 xml:space="preserve"> the SDS?</w:t>
      </w:r>
    </w:p>
    <w:p xmlns:wp14="http://schemas.microsoft.com/office/word/2010/wordml" w:rsidP="6F5EFF67" w14:paraId="3BFA460E" wp14:textId="00BC8B7C">
      <w:pPr>
        <w:rPr>
          <w:rFonts w:ascii="Arial" w:hAnsi="Arial" w:eastAsia="Arial" w:cs="Arial"/>
        </w:rPr>
      </w:pPr>
      <w:r w:rsidRPr="16A0D401" w:rsidR="6F5EFF67">
        <w:rPr>
          <w:rFonts w:ascii="Arial" w:hAnsi="Arial" w:eastAsia="Arial" w:cs="Arial"/>
        </w:rPr>
        <w:t xml:space="preserve">The Spatial Development Strategy (SDS) is a shared, strategic plan for your area. It </w:t>
      </w:r>
      <w:r w:rsidRPr="16A0D401" w:rsidR="6F5EFF67">
        <w:rPr>
          <w:rFonts w:ascii="Arial" w:hAnsi="Arial" w:eastAsia="Arial" w:cs="Arial"/>
        </w:rPr>
        <w:t>sets</w:t>
      </w:r>
      <w:r w:rsidRPr="16A0D401" w:rsidR="6F5EFF67">
        <w:rPr>
          <w:rFonts w:ascii="Arial" w:hAnsi="Arial" w:eastAsia="Arial" w:cs="Arial"/>
        </w:rPr>
        <w:t xml:space="preserve"> the big picture</w:t>
      </w:r>
      <w:r w:rsidRPr="16A0D401" w:rsidR="0412975E">
        <w:rPr>
          <w:rFonts w:ascii="Arial" w:hAnsi="Arial" w:eastAsia="Arial" w:cs="Arial"/>
        </w:rPr>
        <w:t xml:space="preserve"> </w:t>
      </w:r>
      <w:r w:rsidRPr="16A0D401" w:rsidR="6F5EFF67">
        <w:rPr>
          <w:rFonts w:ascii="Arial" w:hAnsi="Arial" w:eastAsia="Arial" w:cs="Arial"/>
        </w:rPr>
        <w:t xml:space="preserve">where homes, jobs, </w:t>
      </w:r>
      <w:r w:rsidRPr="16A0D401" w:rsidR="6F5EFF67">
        <w:rPr>
          <w:rFonts w:ascii="Arial" w:hAnsi="Arial" w:eastAsia="Arial" w:cs="Arial"/>
        </w:rPr>
        <w:t>transport</w:t>
      </w:r>
      <w:r w:rsidRPr="16A0D401" w:rsidR="6F5EFF67">
        <w:rPr>
          <w:rFonts w:ascii="Arial" w:hAnsi="Arial" w:eastAsia="Arial" w:cs="Arial"/>
        </w:rPr>
        <w:t xml:space="preserve"> and nature should go</w:t>
      </w:r>
      <w:r w:rsidRPr="16A0D401" w:rsidR="6E4354CF">
        <w:rPr>
          <w:rFonts w:ascii="Arial" w:hAnsi="Arial" w:eastAsia="Arial" w:cs="Arial"/>
        </w:rPr>
        <w:t xml:space="preserve"> </w:t>
      </w:r>
      <w:r w:rsidRPr="16A0D401" w:rsidR="6F5EFF67">
        <w:rPr>
          <w:rFonts w:ascii="Arial" w:hAnsi="Arial" w:eastAsia="Arial" w:cs="Arial"/>
        </w:rPr>
        <w:t>and makes sure local plans and investments pull in the same direction.</w:t>
      </w:r>
    </w:p>
    <w:p xmlns:wp14="http://schemas.microsoft.com/office/word/2010/wordml" w:rsidP="6F5EFF67" w14:paraId="08CD9131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What is the Readiness Guide?</w:t>
      </w:r>
    </w:p>
    <w:p xmlns:wp14="http://schemas.microsoft.com/office/word/2010/wordml" w:rsidP="6F5EFF67" w14:paraId="5DD9620C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>The Readiness Guide is a practical manual that explains what to put in place before drafting the SDS: governance and decision‑making, evidence and data standards, engagement, delivery arrangements, and how progress will be measured.</w:t>
      </w:r>
    </w:p>
    <w:p xmlns:wp14="http://schemas.microsoft.com/office/word/2010/wordml" w:rsidP="6F5EFF67" w14:paraId="04ED2FFD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What work needs to happen now?</w:t>
      </w:r>
    </w:p>
    <w:p xmlns:wp14="http://schemas.microsoft.com/office/word/2010/wordml" w:rsidP="6F5EFF67" w14:paraId="7BFEB421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>• Set up governance and a clear sign‑off route (</w:t>
      </w:r>
      <w:r w:rsidRPr="6F5EFF67" w:rsidR="6F5EFF67">
        <w:rPr>
          <w:rFonts w:ascii="Arial" w:hAnsi="Arial" w:eastAsia="Arial" w:cs="Arial"/>
        </w:rPr>
        <w:t>ToR</w:t>
      </w:r>
      <w:r w:rsidRPr="6F5EFF67" w:rsidR="6F5EFF67">
        <w:rPr>
          <w:rFonts w:ascii="Arial" w:hAnsi="Arial" w:eastAsia="Arial" w:cs="Arial"/>
        </w:rPr>
        <w:t xml:space="preserve"> and gateways).</w:t>
      </w:r>
      <w:r>
        <w:br/>
      </w:r>
      <w:r w:rsidRPr="6F5EFF67" w:rsidR="6F5EFF67">
        <w:rPr>
          <w:rFonts w:ascii="Arial" w:hAnsi="Arial" w:eastAsia="Arial" w:cs="Arial"/>
        </w:rPr>
        <w:t>• Map stakeholders and start early engagement using plain‑English materials.</w:t>
      </w:r>
      <w:r>
        <w:br/>
      </w:r>
      <w:r w:rsidRPr="6F5EFF67" w:rsidR="6F5EFF67">
        <w:rPr>
          <w:rFonts w:ascii="Arial" w:hAnsi="Arial" w:eastAsia="Arial" w:cs="Arial"/>
        </w:rPr>
        <w:t xml:space="preserve">• Audit your evidence and </w:t>
      </w:r>
      <w:r w:rsidRPr="6F5EFF67" w:rsidR="6F5EFF67">
        <w:rPr>
          <w:rFonts w:ascii="Arial" w:hAnsi="Arial" w:eastAsia="Arial" w:cs="Arial"/>
        </w:rPr>
        <w:t>data;</w:t>
      </w:r>
      <w:r w:rsidRPr="6F5EFF67" w:rsidR="6F5EFF67">
        <w:rPr>
          <w:rFonts w:ascii="Arial" w:hAnsi="Arial" w:eastAsia="Arial" w:cs="Arial"/>
        </w:rPr>
        <w:t xml:space="preserve"> commission gaps to agreed standards.</w:t>
      </w:r>
      <w:r>
        <w:br/>
      </w:r>
      <w:r w:rsidRPr="6F5EFF67" w:rsidR="6F5EFF67">
        <w:rPr>
          <w:rFonts w:ascii="Arial" w:hAnsi="Arial" w:eastAsia="Arial" w:cs="Arial"/>
        </w:rPr>
        <w:t xml:space="preserve">• Baseline your capability with the Maturity Matrix and </w:t>
      </w:r>
      <w:r w:rsidRPr="6F5EFF67" w:rsidR="6F5EFF67">
        <w:rPr>
          <w:rFonts w:ascii="Arial" w:hAnsi="Arial" w:eastAsia="Arial" w:cs="Arial"/>
        </w:rPr>
        <w:t>agree</w:t>
      </w:r>
      <w:r w:rsidRPr="6F5EFF67" w:rsidR="6F5EFF67">
        <w:rPr>
          <w:rFonts w:ascii="Arial" w:hAnsi="Arial" w:eastAsia="Arial" w:cs="Arial"/>
        </w:rPr>
        <w:t xml:space="preserve"> priority actions.</w:t>
      </w:r>
      <w:r>
        <w:br/>
      </w:r>
      <w:r w:rsidRPr="6F5EFF67" w:rsidR="6F5EFF67">
        <w:rPr>
          <w:rFonts w:ascii="Arial" w:hAnsi="Arial" w:eastAsia="Arial" w:cs="Arial"/>
        </w:rPr>
        <w:t>• Build the delivery plan: milestones, resources, risks (RAID</w:t>
      </w:r>
      <w:r w:rsidRPr="6F5EFF67" w:rsidR="6F5EFF67">
        <w:rPr>
          <w:rFonts w:ascii="Arial" w:hAnsi="Arial" w:eastAsia="Arial" w:cs="Arial"/>
        </w:rPr>
        <w:t>)</w:t>
      </w:r>
      <w:r w:rsidRPr="6F5EFF67" w:rsidR="6F5EFF67">
        <w:rPr>
          <w:rFonts w:ascii="Arial" w:hAnsi="Arial" w:eastAsia="Arial" w:cs="Arial"/>
        </w:rPr>
        <w:t xml:space="preserve"> and reporting cadence.</w:t>
      </w:r>
    </w:p>
    <w:p xmlns:wp14="http://schemas.microsoft.com/office/word/2010/wordml" w:rsidP="6F5EFF67" w14:paraId="465DBABF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How this pack connects to the Toolkit (3.1–3.10)</w:t>
      </w:r>
    </w:p>
    <w:p xmlns:wp14="http://schemas.microsoft.com/office/word/2010/wordml" w:rsidP="6F5EFF67" w14:paraId="4A27BE5A" wp14:textId="77777777">
      <w:pPr>
        <w:rPr>
          <w:rFonts w:ascii="Arial" w:hAnsi="Arial" w:eastAsia="Arial" w:cs="Arial"/>
        </w:rPr>
      </w:pPr>
      <w:r w:rsidRPr="16A0D401" w:rsidR="6F5EFF67">
        <w:rPr>
          <w:rFonts w:ascii="Arial" w:hAnsi="Arial" w:eastAsia="Arial" w:cs="Arial"/>
        </w:rPr>
        <w:t xml:space="preserve">This pack is </w:t>
      </w:r>
      <w:r w:rsidRPr="16A0D401" w:rsidR="6F5EFF67">
        <w:rPr>
          <w:rFonts w:ascii="Arial" w:hAnsi="Arial" w:eastAsia="Arial" w:cs="Arial"/>
        </w:rPr>
        <w:t>the</w:t>
      </w:r>
      <w:r w:rsidRPr="16A0D401" w:rsidR="6F5EFF67">
        <w:rPr>
          <w:rFonts w:ascii="Arial" w:hAnsi="Arial" w:eastAsia="Arial" w:cs="Arial"/>
        </w:rPr>
        <w:t xml:space="preserve"> umbrella. It references the Maturity Matrix (3.1), Initiation &amp; PID (3.2, this document), Governance </w:t>
      </w:r>
      <w:r w:rsidRPr="16A0D401" w:rsidR="6F5EFF67">
        <w:rPr>
          <w:rFonts w:ascii="Arial" w:hAnsi="Arial" w:eastAsia="Arial" w:cs="Arial"/>
        </w:rPr>
        <w:t>ToR</w:t>
      </w:r>
      <w:r w:rsidRPr="16A0D401" w:rsidR="6F5EFF67">
        <w:rPr>
          <w:rFonts w:ascii="Arial" w:hAnsi="Arial" w:eastAsia="Arial" w:cs="Arial"/>
        </w:rPr>
        <w:t xml:space="preserve"> (3.3), Evidence Suite (3.4), Engagement Pack (3.5), IIA Indicator Builder (3.6), SDS Copilot (3.7), Delta‑Update Register (3.8) and Legislative Radar (3.9), plus RAID (3.10).</w:t>
      </w:r>
    </w:p>
    <w:p w:rsidR="1EE834B5" w:rsidP="16A0D401" w:rsidRDefault="1EE834B5" w14:paraId="64331619" w14:textId="1F16C16D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16A0D401" w:rsidR="1EE834B5">
        <w:rPr>
          <w:rFonts w:ascii="Arial" w:hAnsi="Arial" w:eastAsia="Arial" w:cs="Arial"/>
          <w:b w:val="1"/>
          <w:bCs w:val="1"/>
          <w:sz w:val="24"/>
          <w:szCs w:val="24"/>
        </w:rPr>
        <w:t>Stakeholder one‑pager Comms</w:t>
      </w:r>
    </w:p>
    <w:p w:rsidR="1EE834B5" w:rsidP="16A0D401" w:rsidRDefault="1EE834B5" w14:paraId="2A776E0A" w14:textId="19188D8C">
      <w:pPr>
        <w:pStyle w:val="Normal"/>
      </w:pPr>
      <w:r w:rsidRPr="16A0D401" w:rsidR="1EE834B5">
        <w:rPr>
          <w:rFonts w:ascii="Arial" w:hAnsi="Arial" w:eastAsia="Arial" w:cs="Arial"/>
        </w:rPr>
        <w:t>The challenge (for partners)</w:t>
      </w:r>
    </w:p>
    <w:p w:rsidR="1EE834B5" w:rsidP="16A0D401" w:rsidRDefault="1EE834B5" w14:paraId="4178DC57" w14:textId="1E3F0F8D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 xml:space="preserve">Growth, climate resilience, and affordability </w:t>
      </w:r>
      <w:r w:rsidRPr="16A0D401" w:rsidR="1EE834B5">
        <w:rPr>
          <w:rFonts w:ascii="Arial" w:hAnsi="Arial" w:eastAsia="Arial" w:cs="Arial"/>
        </w:rPr>
        <w:t>don’t</w:t>
      </w:r>
      <w:r w:rsidRPr="16A0D401" w:rsidR="1EE834B5">
        <w:rPr>
          <w:rFonts w:ascii="Arial" w:hAnsi="Arial" w:eastAsia="Arial" w:cs="Arial"/>
        </w:rPr>
        <w:t xml:space="preserve"> fit neatly within individual council or </w:t>
      </w:r>
      <w:r w:rsidRPr="16A0D401" w:rsidR="1EE834B5">
        <w:rPr>
          <w:rFonts w:ascii="Arial" w:hAnsi="Arial" w:eastAsia="Arial" w:cs="Arial"/>
        </w:rPr>
        <w:t>organisational</w:t>
      </w:r>
      <w:r w:rsidRPr="16A0D401" w:rsidR="1EE834B5">
        <w:rPr>
          <w:rFonts w:ascii="Arial" w:hAnsi="Arial" w:eastAsia="Arial" w:cs="Arial"/>
        </w:rPr>
        <w:t xml:space="preserve"> boundaries.</w:t>
      </w:r>
    </w:p>
    <w:p w:rsidR="1EE834B5" w:rsidP="16A0D401" w:rsidRDefault="1EE834B5" w14:paraId="770D1EA7" w14:textId="5A0D791F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>Uncoordinated decisions create delivery risk, slow infrastructure, and blur market/community signals.</w:t>
      </w:r>
    </w:p>
    <w:p w:rsidR="1EE834B5" w:rsidP="16A0D401" w:rsidRDefault="1EE834B5" w14:paraId="4A75D155" w14:textId="4A7CAA74">
      <w:pPr>
        <w:pStyle w:val="Normal"/>
      </w:pPr>
      <w:r w:rsidRPr="16A0D401" w:rsidR="1EE834B5">
        <w:rPr>
          <w:rFonts w:ascii="Arial" w:hAnsi="Arial" w:eastAsia="Arial" w:cs="Arial"/>
        </w:rPr>
        <w:t>What the SDS is</w:t>
      </w:r>
    </w:p>
    <w:p w:rsidR="1EE834B5" w:rsidP="16A0D401" w:rsidRDefault="1EE834B5" w14:paraId="4B659F43" w14:textId="670FDEB2">
      <w:pPr>
        <w:pStyle w:val="ListParagraph"/>
        <w:numPr>
          <w:ilvl w:val="0"/>
          <w:numId w:val="12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 xml:space="preserve">A shared, strategic plan for homes, jobs, </w:t>
      </w:r>
      <w:r w:rsidRPr="16A0D401" w:rsidR="1EE834B5">
        <w:rPr>
          <w:rFonts w:ascii="Arial" w:hAnsi="Arial" w:eastAsia="Arial" w:cs="Arial"/>
        </w:rPr>
        <w:t>transport</w:t>
      </w:r>
      <w:r w:rsidRPr="16A0D401" w:rsidR="1EE834B5">
        <w:rPr>
          <w:rFonts w:ascii="Arial" w:hAnsi="Arial" w:eastAsia="Arial" w:cs="Arial"/>
        </w:rPr>
        <w:t xml:space="preserve"> and the natural environment—so local plans and investments line up across boundaries.</w:t>
      </w:r>
    </w:p>
    <w:p w:rsidR="1EE834B5" w:rsidP="16A0D401" w:rsidRDefault="1EE834B5" w14:paraId="5E131C88" w14:textId="47DE0912">
      <w:pPr>
        <w:pStyle w:val="Normal"/>
      </w:pPr>
      <w:r w:rsidRPr="16A0D401" w:rsidR="1EE834B5">
        <w:rPr>
          <w:rFonts w:ascii="Arial" w:hAnsi="Arial" w:eastAsia="Arial" w:cs="Arial"/>
        </w:rPr>
        <w:t>What we’re doing now</w:t>
      </w:r>
    </w:p>
    <w:p w:rsidR="1EE834B5" w:rsidP="16A0D401" w:rsidRDefault="1EE834B5" w14:paraId="77EAF710" w14:textId="298418D6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>Agreeing decision‑making (</w:t>
      </w:r>
      <w:r w:rsidRPr="16A0D401" w:rsidR="1EE834B5">
        <w:rPr>
          <w:rFonts w:ascii="Arial" w:hAnsi="Arial" w:eastAsia="Arial" w:cs="Arial"/>
        </w:rPr>
        <w:t>ToR</w:t>
      </w:r>
      <w:r w:rsidRPr="16A0D401" w:rsidR="1EE834B5">
        <w:rPr>
          <w:rFonts w:ascii="Arial" w:hAnsi="Arial" w:eastAsia="Arial" w:cs="Arial"/>
        </w:rPr>
        <w:t>, membership, quorum, escalation).</w:t>
      </w:r>
    </w:p>
    <w:p w:rsidR="1EE834B5" w:rsidP="16A0D401" w:rsidRDefault="1EE834B5" w14:paraId="47F90391" w14:textId="1CAA708C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>Mapping stakeholders and scheduling early engagement.</w:t>
      </w:r>
    </w:p>
    <w:p w:rsidR="1EE834B5" w:rsidP="16A0D401" w:rsidRDefault="1EE834B5" w14:paraId="5A70407D" w14:textId="0FA0F691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>Auditing current evidence/data; commissioning gaps to common standards.</w:t>
      </w:r>
    </w:p>
    <w:p w:rsidR="1EE834B5" w:rsidP="16A0D401" w:rsidRDefault="1EE834B5" w14:paraId="75B27206" w14:textId="138AB70C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 xml:space="preserve">Setting a capability baseline (Maturity Matrix) and immediate </w:t>
      </w:r>
      <w:r w:rsidRPr="16A0D401" w:rsidR="1EE834B5">
        <w:rPr>
          <w:rFonts w:ascii="Arial" w:hAnsi="Arial" w:eastAsia="Arial" w:cs="Arial"/>
        </w:rPr>
        <w:t>actions</w:t>
      </w:r>
      <w:r w:rsidRPr="16A0D401" w:rsidR="1EE834B5">
        <w:rPr>
          <w:rFonts w:ascii="Arial" w:hAnsi="Arial" w:eastAsia="Arial" w:cs="Arial"/>
        </w:rPr>
        <w:t>.</w:t>
      </w:r>
    </w:p>
    <w:p w:rsidR="1EE834B5" w:rsidP="16A0D401" w:rsidRDefault="1EE834B5" w14:paraId="5F4F146E" w14:textId="74BA00D9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 xml:space="preserve">Building a delivery plan with milestones, </w:t>
      </w:r>
      <w:r w:rsidRPr="16A0D401" w:rsidR="1EE834B5">
        <w:rPr>
          <w:rFonts w:ascii="Arial" w:hAnsi="Arial" w:eastAsia="Arial" w:cs="Arial"/>
        </w:rPr>
        <w:t>resources</w:t>
      </w:r>
      <w:r w:rsidRPr="16A0D401" w:rsidR="1EE834B5">
        <w:rPr>
          <w:rFonts w:ascii="Arial" w:hAnsi="Arial" w:eastAsia="Arial" w:cs="Arial"/>
        </w:rPr>
        <w:t xml:space="preserve"> and risk controls.</w:t>
      </w:r>
    </w:p>
    <w:p w:rsidR="1EE834B5" w:rsidP="16A0D401" w:rsidRDefault="1EE834B5" w14:paraId="0F4C49BE" w14:textId="537B1428">
      <w:pPr>
        <w:pStyle w:val="Normal"/>
      </w:pPr>
      <w:r w:rsidRPr="16A0D401" w:rsidR="1EE834B5">
        <w:rPr>
          <w:rFonts w:ascii="Arial" w:hAnsi="Arial" w:eastAsia="Arial" w:cs="Arial"/>
        </w:rPr>
        <w:t>What we need from internal stakeholders (councils/CA)</w:t>
      </w:r>
    </w:p>
    <w:p w:rsidR="1EE834B5" w:rsidP="16A0D401" w:rsidRDefault="1EE834B5" w14:paraId="36CF3892" w14:textId="7AD7B08D">
      <w:pPr>
        <w:pStyle w:val="ListParagraph"/>
        <w:numPr>
          <w:ilvl w:val="0"/>
          <w:numId w:val="14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>Named leads for each workstream (Evidence, Engagement, Digital/Innovation, Monitoring &amp; IIA).</w:t>
      </w:r>
    </w:p>
    <w:p w:rsidR="1EE834B5" w:rsidP="16A0D401" w:rsidRDefault="1EE834B5" w14:paraId="35DF0DCA" w14:textId="0E20C382">
      <w:pPr>
        <w:pStyle w:val="ListParagraph"/>
        <w:numPr>
          <w:ilvl w:val="0"/>
          <w:numId w:val="14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>Availability for gateways and document reviews.</w:t>
      </w:r>
    </w:p>
    <w:p w:rsidR="1EE834B5" w:rsidP="16A0D401" w:rsidRDefault="1EE834B5" w14:paraId="49F7BA08" w14:textId="77761D0C">
      <w:pPr>
        <w:pStyle w:val="ListParagraph"/>
        <w:numPr>
          <w:ilvl w:val="0"/>
          <w:numId w:val="14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>Access to studies/datasets/GIS and confirmation of licensing.</w:t>
      </w:r>
    </w:p>
    <w:p w:rsidR="1EE834B5" w:rsidP="16A0D401" w:rsidRDefault="1EE834B5" w14:paraId="24FD4DFB" w14:textId="3963250C">
      <w:pPr>
        <w:pStyle w:val="ListParagraph"/>
        <w:numPr>
          <w:ilvl w:val="0"/>
          <w:numId w:val="14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>Participation in the maturity baseline session and quarterly re‑scores.</w:t>
      </w:r>
    </w:p>
    <w:p w:rsidR="1EE834B5" w:rsidP="16A0D401" w:rsidRDefault="1EE834B5" w14:paraId="5452DFBA" w14:textId="04D9B234">
      <w:pPr>
        <w:pStyle w:val="Normal"/>
      </w:pPr>
      <w:r w:rsidRPr="16A0D401" w:rsidR="1EE834B5">
        <w:rPr>
          <w:rFonts w:ascii="Arial" w:hAnsi="Arial" w:eastAsia="Arial" w:cs="Arial"/>
        </w:rPr>
        <w:t>What we need from external partners (agencies, utilities, developers, NHS, environment)</w:t>
      </w:r>
    </w:p>
    <w:p w:rsidR="1EE834B5" w:rsidP="16A0D401" w:rsidRDefault="1EE834B5" w14:paraId="1B0DC3F6" w14:textId="282ECA1F">
      <w:pPr>
        <w:pStyle w:val="ListParagraph"/>
        <w:numPr>
          <w:ilvl w:val="0"/>
          <w:numId w:val="15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 xml:space="preserve">A </w:t>
      </w:r>
      <w:r w:rsidRPr="16A0D401" w:rsidR="1EE834B5">
        <w:rPr>
          <w:rFonts w:ascii="Arial" w:hAnsi="Arial" w:eastAsia="Arial" w:cs="Arial"/>
        </w:rPr>
        <w:t>coordination</w:t>
      </w:r>
      <w:r w:rsidRPr="16A0D401" w:rsidR="1EE834B5">
        <w:rPr>
          <w:rFonts w:ascii="Arial" w:hAnsi="Arial" w:eastAsia="Arial" w:cs="Arial"/>
        </w:rPr>
        <w:t xml:space="preserve"> contact and </w:t>
      </w:r>
      <w:r w:rsidRPr="16A0D401" w:rsidR="1EE834B5">
        <w:rPr>
          <w:rFonts w:ascii="Arial" w:hAnsi="Arial" w:eastAsia="Arial" w:cs="Arial"/>
        </w:rPr>
        <w:t>a technical</w:t>
      </w:r>
      <w:r w:rsidRPr="16A0D401" w:rsidR="1EE834B5">
        <w:rPr>
          <w:rFonts w:ascii="Arial" w:hAnsi="Arial" w:eastAsia="Arial" w:cs="Arial"/>
        </w:rPr>
        <w:t xml:space="preserve"> contact per </w:t>
      </w:r>
      <w:r w:rsidRPr="16A0D401" w:rsidR="1EE834B5">
        <w:rPr>
          <w:rFonts w:ascii="Arial" w:hAnsi="Arial" w:eastAsia="Arial" w:cs="Arial"/>
        </w:rPr>
        <w:t>organisation</w:t>
      </w:r>
      <w:r w:rsidRPr="16A0D401" w:rsidR="1EE834B5">
        <w:rPr>
          <w:rFonts w:ascii="Arial" w:hAnsi="Arial" w:eastAsia="Arial" w:cs="Arial"/>
        </w:rPr>
        <w:t>.</w:t>
      </w:r>
    </w:p>
    <w:p w:rsidR="1EE834B5" w:rsidP="16A0D401" w:rsidRDefault="1EE834B5" w14:paraId="37EDEA08" w14:textId="6C5BEF33">
      <w:pPr>
        <w:pStyle w:val="ListParagraph"/>
        <w:numPr>
          <w:ilvl w:val="0"/>
          <w:numId w:val="15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 xml:space="preserve">Input on network capacity, pipeline </w:t>
      </w:r>
      <w:r w:rsidRPr="16A0D401" w:rsidR="1EE834B5">
        <w:rPr>
          <w:rFonts w:ascii="Arial" w:hAnsi="Arial" w:eastAsia="Arial" w:cs="Arial"/>
        </w:rPr>
        <w:t>schemes</w:t>
      </w:r>
      <w:r w:rsidRPr="16A0D401" w:rsidR="1EE834B5">
        <w:rPr>
          <w:rFonts w:ascii="Arial" w:hAnsi="Arial" w:eastAsia="Arial" w:cs="Arial"/>
        </w:rPr>
        <w:t xml:space="preserve"> and timing constraints.</w:t>
      </w:r>
    </w:p>
    <w:p w:rsidR="1EE834B5" w:rsidP="16A0D401" w:rsidRDefault="1EE834B5" w14:paraId="5057FCB0" w14:textId="188C1036">
      <w:pPr>
        <w:pStyle w:val="ListParagraph"/>
        <w:numPr>
          <w:ilvl w:val="0"/>
          <w:numId w:val="15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>Data shares to agreed standards (format, metadata, licensing).</w:t>
      </w:r>
    </w:p>
    <w:p w:rsidR="1EE834B5" w:rsidP="16A0D401" w:rsidRDefault="1EE834B5" w14:paraId="4E1891E5" w14:textId="6DE6271B">
      <w:pPr>
        <w:pStyle w:val="ListParagraph"/>
        <w:numPr>
          <w:ilvl w:val="0"/>
          <w:numId w:val="15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>Early flags on dependencies/statutory processes that affect SDS timings.</w:t>
      </w:r>
    </w:p>
    <w:p w:rsidR="1EE834B5" w:rsidP="16A0D401" w:rsidRDefault="1EE834B5" w14:paraId="090D20F2" w14:textId="71EA58DE">
      <w:pPr>
        <w:pStyle w:val="Normal"/>
      </w:pPr>
      <w:r w:rsidRPr="16A0D401" w:rsidR="1EE834B5">
        <w:rPr>
          <w:rFonts w:ascii="Arial" w:hAnsi="Arial" w:eastAsia="Arial" w:cs="Arial"/>
        </w:rPr>
        <w:t>What you will receive</w:t>
      </w:r>
    </w:p>
    <w:p w:rsidR="1EE834B5" w:rsidP="16A0D401" w:rsidRDefault="1EE834B5" w14:paraId="61277092" w14:textId="1897521C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>A forward plan of engagement touchpoints (monthly).</w:t>
      </w:r>
    </w:p>
    <w:p w:rsidR="1EE834B5" w:rsidP="16A0D401" w:rsidRDefault="1EE834B5" w14:paraId="1C4F9197" w14:textId="65544757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>Evidence specifications and commissioning briefs for comment (as drafted).</w:t>
      </w:r>
    </w:p>
    <w:p w:rsidR="1EE834B5" w:rsidP="16A0D401" w:rsidRDefault="1EE834B5" w14:paraId="2F009B29" w14:textId="425C3245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>Quarterly progress updates vs the Master Gantt and RAID.</w:t>
      </w:r>
    </w:p>
    <w:p w:rsidR="1EE834B5" w:rsidP="16A0D401" w:rsidRDefault="1EE834B5" w14:paraId="498FC333" w14:textId="0BD4088F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16A0D401" w:rsidR="1EE834B5">
        <w:rPr>
          <w:rFonts w:ascii="Arial" w:hAnsi="Arial" w:eastAsia="Arial" w:cs="Arial"/>
        </w:rPr>
        <w:t>A transparent log of legislative/political changes and actions (Delta‑Update).</w:t>
      </w:r>
    </w:p>
    <w:p w:rsidR="1EE834B5" w:rsidP="16A0D401" w:rsidRDefault="1EE834B5" w14:paraId="5310358D" w14:textId="0EC98B62">
      <w:pPr>
        <w:pStyle w:val="Normal"/>
      </w:pPr>
      <w:r w:rsidRPr="16A0D401" w:rsidR="1EE834B5">
        <w:rPr>
          <w:rFonts w:ascii="Arial" w:hAnsi="Arial" w:eastAsia="Arial" w:cs="Arial"/>
        </w:rPr>
        <w:t>How to engage</w:t>
      </w:r>
    </w:p>
    <w:p w:rsidR="1EE834B5" w:rsidP="16A0D401" w:rsidRDefault="1EE834B5" w14:paraId="76F48312" w14:textId="78224014">
      <w:pPr>
        <w:pStyle w:val="Normal"/>
      </w:pPr>
      <w:r w:rsidRPr="16A0D401" w:rsidR="1EE834B5">
        <w:rPr>
          <w:rFonts w:ascii="Arial" w:hAnsi="Arial" w:eastAsia="Arial" w:cs="Arial"/>
        </w:rPr>
        <w:t>Join the named touchpoints, nominate your contacts, and share priority datasets/constraints. We’ll keep you on the legislative and delivery updates list and route decisions through the defined gateways.</w:t>
      </w:r>
    </w:p>
    <w:p w:rsidR="16A0D401" w:rsidP="16A0D401" w:rsidRDefault="16A0D401" w14:paraId="1938EC92" w14:textId="6031A4A7">
      <w:pPr>
        <w:rPr>
          <w:rFonts w:ascii="Arial" w:hAnsi="Arial" w:eastAsia="Arial" w:cs="Arial"/>
        </w:rPr>
      </w:pPr>
    </w:p>
    <w:p xmlns:wp14="http://schemas.microsoft.com/office/word/2010/wordml" w:rsidP="6F5EFF67" w14:paraId="6B2C1C92" wp14:textId="7D13FDDF">
      <w:pPr>
        <w:rPr>
          <w:rFonts w:ascii="Arial" w:hAnsi="Arial" w:eastAsia="Arial" w:cs="Arial"/>
          <w:b w:val="1"/>
          <w:bCs w:val="1"/>
          <w:sz w:val="32"/>
          <w:szCs w:val="32"/>
        </w:rPr>
      </w:pPr>
      <w:r w:rsidRPr="16A0D401" w:rsidR="6F5EFF67">
        <w:rPr>
          <w:rFonts w:ascii="Arial" w:hAnsi="Arial" w:eastAsia="Arial" w:cs="Arial"/>
          <w:b w:val="1"/>
          <w:bCs w:val="1"/>
          <w:sz w:val="32"/>
          <w:szCs w:val="32"/>
        </w:rPr>
        <w:t>Part B</w:t>
      </w:r>
      <w:r w:rsidRPr="16A0D401" w:rsidR="382BF215">
        <w:rPr>
          <w:rFonts w:ascii="Arial" w:hAnsi="Arial" w:eastAsia="Arial" w:cs="Arial"/>
          <w:b w:val="1"/>
          <w:bCs w:val="1"/>
          <w:sz w:val="32"/>
          <w:szCs w:val="32"/>
        </w:rPr>
        <w:t>:</w:t>
      </w:r>
      <w:r w:rsidRPr="16A0D401" w:rsidR="6F5EFF67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r w:rsidRPr="16A0D401" w:rsidR="6F5EFF67">
        <w:rPr>
          <w:rFonts w:ascii="Arial" w:hAnsi="Arial" w:eastAsia="Arial" w:cs="Arial"/>
          <w:b w:val="1"/>
          <w:bCs w:val="1"/>
          <w:sz w:val="32"/>
          <w:szCs w:val="32"/>
        </w:rPr>
        <w:t>P</w:t>
      </w:r>
      <w:r w:rsidRPr="16A0D401" w:rsidR="6F5EFF67">
        <w:rPr>
          <w:rFonts w:ascii="Arial" w:hAnsi="Arial" w:eastAsia="Arial" w:cs="Arial"/>
          <w:b w:val="1"/>
          <w:bCs w:val="1"/>
          <w:sz w:val="32"/>
          <w:szCs w:val="32"/>
        </w:rPr>
        <w:t>rogramme</w:t>
      </w:r>
      <w:r w:rsidRPr="16A0D401" w:rsidR="6F5EFF67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r w:rsidRPr="16A0D401" w:rsidR="6F5EFF67">
        <w:rPr>
          <w:rFonts w:ascii="Arial" w:hAnsi="Arial" w:eastAsia="Arial" w:cs="Arial"/>
          <w:b w:val="1"/>
          <w:bCs w:val="1"/>
          <w:sz w:val="32"/>
          <w:szCs w:val="32"/>
        </w:rPr>
        <w:t>Initiation Document (PID)</w:t>
      </w:r>
    </w:p>
    <w:p xmlns:wp14="http://schemas.microsoft.com/office/word/2010/wordml" w:rsidP="6F5EFF67" w14:paraId="5EBDCD09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 xml:space="preserve">1. Purpose, </w:t>
      </w: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objectives</w:t>
      </w: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 xml:space="preserve"> and success measures</w:t>
      </w:r>
    </w:p>
    <w:p xmlns:wp14="http://schemas.microsoft.com/office/word/2010/wordml" w:rsidP="6F5EFF67" w14:paraId="44593886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 xml:space="preserve">Purpose: &lt;why </w:t>
      </w:r>
      <w:r w:rsidRPr="6F5EFF67" w:rsidR="6F5EFF67">
        <w:rPr>
          <w:rFonts w:ascii="Arial" w:hAnsi="Arial" w:eastAsia="Arial" w:cs="Arial"/>
        </w:rPr>
        <w:t>we are</w:t>
      </w:r>
      <w:r w:rsidRPr="6F5EFF67" w:rsidR="6F5EFF67">
        <w:rPr>
          <w:rFonts w:ascii="Arial" w:hAnsi="Arial" w:eastAsia="Arial" w:cs="Arial"/>
        </w:rPr>
        <w:t xml:space="preserve"> doing this&gt;. Objectives: &lt;SMART </w:t>
      </w:r>
      <w:r w:rsidRPr="6F5EFF67" w:rsidR="6F5EFF67">
        <w:rPr>
          <w:rFonts w:ascii="Arial" w:hAnsi="Arial" w:eastAsia="Arial" w:cs="Arial"/>
        </w:rPr>
        <w:t>objectives</w:t>
      </w:r>
      <w:r w:rsidRPr="6F5EFF67" w:rsidR="6F5EFF67">
        <w:rPr>
          <w:rFonts w:ascii="Arial" w:hAnsi="Arial" w:eastAsia="Arial" w:cs="Arial"/>
        </w:rPr>
        <w:t>&gt;. Success measures: &lt;KPIs/benefits aligned to IIA indicators&gt;.</w:t>
      </w:r>
    </w:p>
    <w:p xmlns:wp14="http://schemas.microsoft.com/office/word/2010/wordml" w:rsidP="6F5EFF67" w14:paraId="4832AE42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2. Scope and exclusions</w:t>
      </w:r>
    </w:p>
    <w:p xmlns:wp14="http://schemas.microsoft.com/office/word/2010/wordml" w:rsidP="6F5EFF67" w14:paraId="0CBE2CA3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 xml:space="preserve">In scope: &lt;policy areas, geographies, time horizon&gt;. Out of scope: &lt;items&gt;. Interfaces: &lt;Local Plans, LNRS, transport, devolution </w:t>
      </w:r>
      <w:r w:rsidRPr="6F5EFF67" w:rsidR="6F5EFF67">
        <w:rPr>
          <w:rFonts w:ascii="Arial" w:hAnsi="Arial" w:eastAsia="Arial" w:cs="Arial"/>
        </w:rPr>
        <w:t>programmes</w:t>
      </w:r>
      <w:r w:rsidRPr="6F5EFF67" w:rsidR="6F5EFF67">
        <w:rPr>
          <w:rFonts w:ascii="Arial" w:hAnsi="Arial" w:eastAsia="Arial" w:cs="Arial"/>
        </w:rPr>
        <w:t>&gt;.</w:t>
      </w:r>
    </w:p>
    <w:p xmlns:wp14="http://schemas.microsoft.com/office/word/2010/wordml" w:rsidP="6F5EFF67" w14:paraId="4BAD7C8D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3. Deliverables and acceptance criteria</w:t>
      </w:r>
    </w:p>
    <w:p xmlns:wp14="http://schemas.microsoft.com/office/word/2010/wordml" w:rsidP="6F5EFF67" w14:paraId="7F3DFC80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 xml:space="preserve">List key outputs (e.g., </w:t>
      </w:r>
      <w:r w:rsidRPr="6F5EFF67" w:rsidR="6F5EFF67">
        <w:rPr>
          <w:rFonts w:ascii="Arial" w:hAnsi="Arial" w:eastAsia="Arial" w:cs="Arial"/>
        </w:rPr>
        <w:t>ToR</w:t>
      </w:r>
      <w:r w:rsidRPr="6F5EFF67" w:rsidR="6F5EFF67">
        <w:rPr>
          <w:rFonts w:ascii="Arial" w:hAnsi="Arial" w:eastAsia="Arial" w:cs="Arial"/>
        </w:rPr>
        <w:t xml:space="preserve">, Engagement Plan, Evidence specs, Draft SDS stages). Define quality gates </w:t>
      </w:r>
      <w:r w:rsidRPr="6F5EFF67" w:rsidR="6F5EFF67">
        <w:rPr>
          <w:rFonts w:ascii="Arial" w:hAnsi="Arial" w:eastAsia="Arial" w:cs="Arial"/>
        </w:rPr>
        <w:t>and who signs</w:t>
      </w:r>
      <w:r w:rsidRPr="6F5EFF67" w:rsidR="6F5EFF67">
        <w:rPr>
          <w:rFonts w:ascii="Arial" w:hAnsi="Arial" w:eastAsia="Arial" w:cs="Arial"/>
        </w:rPr>
        <w:t xml:space="preserve"> them off.</w:t>
      </w:r>
    </w:p>
    <w:p xmlns:wp14="http://schemas.microsoft.com/office/word/2010/wordml" w:rsidP="6F5EFF67" w14:paraId="2DA7C5A6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4. Benefits and outcomes (with profile)</w:t>
      </w:r>
    </w:p>
    <w:p xmlns:wp14="http://schemas.microsoft.com/office/word/2010/wordml" w:rsidP="6F5EFF67" w14:paraId="77693ECC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 xml:space="preserve">Describe expected benefits, owners, measures, and when they will be </w:t>
      </w:r>
      <w:r w:rsidRPr="6F5EFF67" w:rsidR="6F5EFF67">
        <w:rPr>
          <w:rFonts w:ascii="Arial" w:hAnsi="Arial" w:eastAsia="Arial" w:cs="Arial"/>
        </w:rPr>
        <w:t>realised</w:t>
      </w:r>
      <w:r w:rsidRPr="6F5EFF67" w:rsidR="6F5EFF67">
        <w:rPr>
          <w:rFonts w:ascii="Arial" w:hAnsi="Arial" w:eastAsia="Arial" w:cs="Arial"/>
        </w:rPr>
        <w:t>. Link measures to the IIA Indicator Builder.</w:t>
      </w:r>
    </w:p>
    <w:p xmlns:wp14="http://schemas.microsoft.com/office/word/2010/wordml" w:rsidP="6F5EFF67" w14:paraId="59F77C93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5. Governance and decision‑making</w:t>
      </w:r>
    </w:p>
    <w:p xmlns:wp14="http://schemas.microsoft.com/office/word/2010/wordml" w:rsidP="6F5EFF67" w14:paraId="54701609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>Summarise</w:t>
      </w:r>
      <w:r w:rsidRPr="6F5EFF67" w:rsidR="6F5EFF67">
        <w:rPr>
          <w:rFonts w:ascii="Arial" w:hAnsi="Arial" w:eastAsia="Arial" w:cs="Arial"/>
        </w:rPr>
        <w:t xml:space="preserve"> governance bodies, quorum, escalation, and gateway stages (Issues &amp; Options → Draft → Pre‑submission → Submission → Adoption). </w:t>
      </w:r>
      <w:r w:rsidRPr="6F5EFF67" w:rsidR="6F5EFF67">
        <w:rPr>
          <w:rFonts w:ascii="Arial" w:hAnsi="Arial" w:eastAsia="Arial" w:cs="Arial"/>
        </w:rPr>
        <w:t>Reference</w:t>
      </w:r>
      <w:r w:rsidRPr="6F5EFF67" w:rsidR="6F5EFF67">
        <w:rPr>
          <w:rFonts w:ascii="Arial" w:hAnsi="Arial" w:eastAsia="Arial" w:cs="Arial"/>
        </w:rPr>
        <w:t xml:space="preserve"> the Governance </w:t>
      </w:r>
      <w:r w:rsidRPr="6F5EFF67" w:rsidR="6F5EFF67">
        <w:rPr>
          <w:rFonts w:ascii="Arial" w:hAnsi="Arial" w:eastAsia="Arial" w:cs="Arial"/>
        </w:rPr>
        <w:t>ToR</w:t>
      </w:r>
      <w:r w:rsidRPr="6F5EFF67" w:rsidR="6F5EFF67">
        <w:rPr>
          <w:rFonts w:ascii="Arial" w:hAnsi="Arial" w:eastAsia="Arial" w:cs="Arial"/>
        </w:rPr>
        <w:t xml:space="preserve"> pack.</w:t>
      </w:r>
    </w:p>
    <w:p xmlns:wp14="http://schemas.microsoft.com/office/word/2010/wordml" w:rsidP="6F5EFF67" w14:paraId="179AABB9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 xml:space="preserve">6. </w:t>
      </w: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Organisation</w:t>
      </w: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 xml:space="preserve">, </w:t>
      </w: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roles</w:t>
      </w: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 xml:space="preserve"> and RACI</w:t>
      </w:r>
    </w:p>
    <w:p xmlns:wp14="http://schemas.microsoft.com/office/word/2010/wordml" w:rsidP="6F5EFF67" w14:paraId="68A5DB6A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 xml:space="preserve">Define Sponsor, SRO, </w:t>
      </w:r>
      <w:r w:rsidRPr="6F5EFF67" w:rsidR="6F5EFF67">
        <w:rPr>
          <w:rFonts w:ascii="Arial" w:hAnsi="Arial" w:eastAsia="Arial" w:cs="Arial"/>
        </w:rPr>
        <w:t>Programme</w:t>
      </w:r>
      <w:r w:rsidRPr="6F5EFF67" w:rsidR="6F5EFF67">
        <w:rPr>
          <w:rFonts w:ascii="Arial" w:hAnsi="Arial" w:eastAsia="Arial" w:cs="Arial"/>
        </w:rPr>
        <w:t xml:space="preserve"> Lead, PMO, Workstream Leads (Evidence, Engagement, Digital/Innovation, Monitoring &amp; IIA).</w:t>
      </w:r>
    </w:p>
    <w:tbl>
      <w:tblPr>
        <w:tblStyle w:val="LightGrid"/>
        <w:tblW w:w="8640" w:type="dxa"/>
        <w:tblLook w:val="04A0" w:firstRow="1" w:lastRow="0" w:firstColumn="1" w:lastColumn="0" w:noHBand="0" w:noVBand="1"/>
      </w:tblPr>
      <w:tblGrid>
        <w:gridCol w:w="1440"/>
        <w:gridCol w:w="1545"/>
        <w:gridCol w:w="1545"/>
        <w:gridCol w:w="1320"/>
        <w:gridCol w:w="1350"/>
        <w:gridCol w:w="1440"/>
      </w:tblGrid>
      <w:tr xmlns:wp14="http://schemas.microsoft.com/office/word/2010/wordml" w:rsidTr="16A0D401" w14:paraId="2AF79A7E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P="6F5EFF67" w14:paraId="5F306907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Workstream/Task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P="6F5EFF67" w14:paraId="296C28F4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Responsible (R)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P="6F5EFF67" w14:paraId="565F640C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Accountable (A)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P="6F5EFF67" w14:paraId="3EEAA6C4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Consulted (C)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P="6F5EFF67" w14:paraId="38D6256A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Informed (I)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P="6F5EFF67" w14:paraId="25546E3C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Notes</w:t>
            </w:r>
          </w:p>
        </w:tc>
      </w:tr>
      <w:tr xmlns:wp14="http://schemas.microsoft.com/office/word/2010/wordml" w:rsidTr="16A0D401" w14:paraId="311F3467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P="6F5EFF67" w14:paraId="1818CD24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&lt;Task&gt;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P="6F5EFF67" w14:paraId="0FB78278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P="6F5EFF67" w14:paraId="1FC39945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P="6F5EFF67" w14:paraId="0562CB0E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P="6F5EFF67" w14:paraId="34CE0A41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P="6F5EFF67" w14:paraId="62EBF3C5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16A0D401" w14:paraId="7D9EC2CF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P="6F5EFF67" w14:paraId="3ED2B1D3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&lt;Task&gt;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P="6F5EFF67" w14:paraId="6D98A12B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P="6F5EFF67" w14:paraId="2946DB82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P="6F5EFF67" w14:paraId="5997CC1D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P="6F5EFF67" w14:paraId="110FFD37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P="6F5EFF67" w14:paraId="6B699379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16A0D401" w14:paraId="2EBE074A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P="6F5EFF67" w14:paraId="35051D3E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&lt;Task&gt;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P="6F5EFF67" w14:paraId="3FE9F23F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P="6F5EFF67" w14:paraId="1F72F646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P="6F5EFF67" w14:paraId="08CE6F91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P="6F5EFF67" w14:paraId="61CDCEAD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P="6F5EFF67" w14:paraId="6BB9E253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16A0D401" w14:paraId="6CECE678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P="6F5EFF67" w14:paraId="37E3B42E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&lt;Task&gt;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P="6F5EFF67" w14:paraId="23DE523C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P="6F5EFF67" w14:paraId="52E56223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P="6F5EFF67" w14:paraId="07547A01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P="6F5EFF67" w14:paraId="5043CB0F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P="6F5EFF67" w14:paraId="07459315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16A0D401" w14:paraId="03708FD9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P="6F5EFF67" w14:paraId="0A700210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&lt;Task&gt;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P="6F5EFF67" w14:paraId="6537F28F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P="6F5EFF67" w14:paraId="6DFB9E20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P="6F5EFF67" w14:paraId="70DF9E56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P="6F5EFF67" w14:paraId="44E871BC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P="6F5EFF67" w14:paraId="144A5D23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16A0D401" w14:paraId="0EA5407B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P="6F5EFF67" w14:paraId="2AFE9162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&lt;Task&gt;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P="6F5EFF67" w14:paraId="738610EB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P="6F5EFF67" w14:paraId="637805D2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P="6F5EFF67" w14:paraId="463F29E8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P="6F5EFF67" w14:paraId="3B7B4B86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P="6F5EFF67" w14:paraId="3A0FF5F2" wp14:textId="77777777">
            <w:pPr>
              <w:rPr>
                <w:rFonts w:ascii="Arial" w:hAnsi="Arial" w:eastAsia="Arial" w:cs="Arial"/>
              </w:rPr>
            </w:pPr>
          </w:p>
        </w:tc>
      </w:tr>
    </w:tbl>
    <w:p xmlns:wp14="http://schemas.microsoft.com/office/word/2010/wordml" w:rsidP="6F5EFF67" w14:paraId="309BD778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7. Plan: milestones &amp; Master Gantt</w:t>
      </w:r>
    </w:p>
    <w:p xmlns:wp14="http://schemas.microsoft.com/office/word/2010/wordml" w:rsidP="6F5EFF67" w14:paraId="6BFFF37B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 xml:space="preserve">Use the Master Gantt to track phases, </w:t>
      </w:r>
      <w:r w:rsidRPr="6F5EFF67" w:rsidR="6F5EFF67">
        <w:rPr>
          <w:rFonts w:ascii="Arial" w:hAnsi="Arial" w:eastAsia="Arial" w:cs="Arial"/>
        </w:rPr>
        <w:t>milestones</w:t>
      </w:r>
      <w:r w:rsidRPr="6F5EFF67" w:rsidR="6F5EFF67">
        <w:rPr>
          <w:rFonts w:ascii="Arial" w:hAnsi="Arial" w:eastAsia="Arial" w:cs="Arial"/>
        </w:rPr>
        <w:t xml:space="preserve"> and dependencies. Critical path tasks must show predecessors; apply tolerances (e.g., ±10% time).</w:t>
      </w:r>
    </w:p>
    <w:tbl>
      <w:tblPr>
        <w:tblStyle w:val="LightGrid"/>
        <w:tblW w:w="8638" w:type="dxa"/>
        <w:tblLook w:val="04A0" w:firstRow="1" w:lastRow="0" w:firstColumn="1" w:lastColumn="0" w:noHBand="0" w:noVBand="1"/>
      </w:tblPr>
      <w:tblGrid>
        <w:gridCol w:w="1320"/>
        <w:gridCol w:w="750"/>
        <w:gridCol w:w="900"/>
        <w:gridCol w:w="1890"/>
        <w:gridCol w:w="1770"/>
        <w:gridCol w:w="915"/>
        <w:gridCol w:w="1093"/>
      </w:tblGrid>
      <w:tr xmlns:wp14="http://schemas.microsoft.com/office/word/2010/wordml" w:rsidTr="562D477C" w14:paraId="0ACD1BD4" wp14:textId="7777777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P="6F5EFF67" w14:paraId="661B0C4B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Phase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0" w:type="dxa"/>
            <w:tcMar/>
          </w:tcPr>
          <w:p w:rsidP="6F5EFF67" w14:paraId="42E5047E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Start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P="6F5EFF67" w14:paraId="64A19815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Finish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P="6F5EFF67" w14:paraId="07186963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Key deliverables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</w:tcPr>
          <w:p w:rsidP="6F5EFF67" w14:paraId="5A806041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Dependencies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</w:tcPr>
          <w:p w:rsidP="6F5EFF67" w14:paraId="4A0595D1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Milestones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3" w:type="dxa"/>
            <w:tcMar/>
          </w:tcPr>
          <w:p w:rsidP="6F5EFF67" w14:paraId="468A569D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Owner</w:t>
            </w:r>
          </w:p>
        </w:tc>
      </w:tr>
      <w:tr xmlns:wp14="http://schemas.microsoft.com/office/word/2010/wordml" w:rsidTr="562D477C" w14:paraId="1A093816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P="6F5EFF67" w14:paraId="6338F80F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Inception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0" w:type="dxa"/>
            <w:tcMar/>
          </w:tcPr>
          <w:p w:rsidP="6F5EFF67" w14:paraId="5630AD66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P="6F5EFF67" w14:paraId="61829076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P="6F5EFF67" w14:paraId="2BA226A1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</w:tcPr>
          <w:p w:rsidP="6F5EFF67" w14:paraId="17AD93B2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</w:tcPr>
          <w:p w:rsidP="6F5EFF67" w14:paraId="0DE4B5B7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3" w:type="dxa"/>
            <w:tcMar/>
          </w:tcPr>
          <w:p w:rsidP="6F5EFF67" w14:paraId="66204FF1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562D477C" w14:paraId="4C5109A1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P="6F5EFF67" w14:paraId="35D3368C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Discovery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0" w:type="dxa"/>
            <w:tcMar/>
          </w:tcPr>
          <w:p w:rsidP="6F5EFF67" w14:paraId="2DBF0D7D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P="6F5EFF67" w14:paraId="6B62F1B3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P="6F5EFF67" w14:paraId="02F2C34E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</w:tcPr>
          <w:p w:rsidP="6F5EFF67" w14:paraId="680A4E5D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</w:tcPr>
          <w:p w:rsidP="6F5EFF67" w14:paraId="19219836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3" w:type="dxa"/>
            <w:tcMar/>
          </w:tcPr>
          <w:p w:rsidP="6F5EFF67" w14:paraId="296FEF7D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562D477C" w14:paraId="1FB13F2D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P="6F5EFF67" w14:paraId="795B7995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Drafting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0" w:type="dxa"/>
            <w:tcMar/>
          </w:tcPr>
          <w:p w:rsidP="6F5EFF67" w14:paraId="7194DBDC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P="6F5EFF67" w14:paraId="769D0D3C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P="6F5EFF67" w14:paraId="54CD245A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</w:tcPr>
          <w:p w:rsidP="6F5EFF67" w14:paraId="1231BE67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</w:tcPr>
          <w:p w:rsidP="6F5EFF67" w14:paraId="36FEB5B0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3" w:type="dxa"/>
            <w:tcMar/>
          </w:tcPr>
          <w:p w:rsidP="6F5EFF67" w14:paraId="30D7AA69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562D477C" w14:paraId="6D9C0E21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P="6F5EFF67" w14:paraId="032E3F61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Validation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0" w:type="dxa"/>
            <w:tcMar/>
          </w:tcPr>
          <w:p w:rsidP="6F5EFF67" w14:paraId="7196D064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P="6F5EFF67" w14:paraId="34FF1C98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P="6F5EFF67" w14:paraId="6D072C0D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</w:tcPr>
          <w:p w:rsidP="6F5EFF67" w14:paraId="48A21919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</w:tcPr>
          <w:p w:rsidP="6F5EFF67" w14:paraId="6BD18F9B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3" w:type="dxa"/>
            <w:tcMar/>
          </w:tcPr>
          <w:p w:rsidP="6F5EFF67" w14:paraId="238601FE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562D477C" w14:paraId="16B65E9B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P="6F5EFF67" w14:paraId="2F7B4424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Finalisation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0" w:type="dxa"/>
            <w:tcMar/>
          </w:tcPr>
          <w:p w:rsidP="6F5EFF67" w14:paraId="0F3CABC7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P="6F5EFF67" w14:paraId="5B08B5D1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P="6F5EFF67" w14:paraId="16DEB4AB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</w:tcPr>
          <w:p w:rsidP="6F5EFF67" w14:paraId="0AD9C6F4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</w:tcPr>
          <w:p w:rsidP="6F5EFF67" w14:paraId="4B1F511A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3" w:type="dxa"/>
            <w:tcMar/>
          </w:tcPr>
          <w:p w:rsidP="6F5EFF67" w14:paraId="65F9C3DC" wp14:textId="77777777">
            <w:pPr>
              <w:rPr>
                <w:rFonts w:ascii="Arial" w:hAnsi="Arial" w:eastAsia="Arial" w:cs="Arial"/>
              </w:rPr>
            </w:pPr>
          </w:p>
        </w:tc>
      </w:tr>
    </w:tbl>
    <w:p xmlns:wp14="http://schemas.microsoft.com/office/word/2010/wordml" w:rsidP="6F5EFF67" w14:paraId="25D7405C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8. Resources and budget</w:t>
      </w:r>
    </w:p>
    <w:p xmlns:wp14="http://schemas.microsoft.com/office/word/2010/wordml" w:rsidP="6F5EFF67" w14:paraId="33CA8582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>Summarise</w:t>
      </w:r>
      <w:r w:rsidRPr="6F5EFF67" w:rsidR="6F5EFF67">
        <w:rPr>
          <w:rFonts w:ascii="Arial" w:hAnsi="Arial" w:eastAsia="Arial" w:cs="Arial"/>
        </w:rPr>
        <w:t xml:space="preserve"> team days, specialist inputs, and external costs. Note assumptions and contingencies.</w:t>
      </w:r>
    </w:p>
    <w:p xmlns:wp14="http://schemas.microsoft.com/office/word/2010/wordml" w:rsidP="6F5EFF67" w14:paraId="5D4A08B3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9. Risk, Assumptions, Issues, Dependencies (RAID)</w:t>
      </w:r>
    </w:p>
    <w:p xmlns:wp14="http://schemas.microsoft.com/office/word/2010/wordml" w:rsidP="6F5EFF67" w14:paraId="0041E88B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>Record top items and link to the RAID log. Define thresholds for escalation.</w:t>
      </w:r>
    </w:p>
    <w:tbl>
      <w:tblPr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xmlns:wp14="http://schemas.microsoft.com/office/word/2010/wordml" w:rsidTr="6F807BE9" w14:paraId="5736F38F" wp14:textId="77777777">
        <w:tc>
          <w:tcPr>
            <w:tcW w:w="1728" w:type="dxa"/>
            <w:shd w:val="clear" w:color="auto" w:fill="DAE8F8"/>
            <w:tcMar/>
          </w:tcPr>
          <w:p w:rsidP="6F5EFF67" w14:paraId="3AB3EEAD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Type</w:t>
            </w:r>
          </w:p>
        </w:tc>
        <w:tc>
          <w:tcPr>
            <w:tcW w:w="1728" w:type="dxa"/>
            <w:shd w:val="clear" w:color="auto" w:fill="DAE8F8"/>
            <w:tcMar/>
          </w:tcPr>
          <w:p w:rsidP="6F5EFF67" w14:paraId="59AD10AE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Title</w:t>
            </w:r>
          </w:p>
        </w:tc>
        <w:tc>
          <w:tcPr>
            <w:tcW w:w="1728" w:type="dxa"/>
            <w:shd w:val="clear" w:color="auto" w:fill="DAE8F8"/>
            <w:tcMar/>
          </w:tcPr>
          <w:p w:rsidP="6F5EFF67" w14:paraId="08423271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Summary</w:t>
            </w:r>
          </w:p>
        </w:tc>
        <w:tc>
          <w:tcPr>
            <w:tcW w:w="1728" w:type="dxa"/>
            <w:shd w:val="clear" w:color="auto" w:fill="DAE8F8"/>
            <w:tcMar/>
          </w:tcPr>
          <w:p w:rsidP="6F5EFF67" w14:paraId="58D48ECF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Owner</w:t>
            </w:r>
          </w:p>
        </w:tc>
        <w:tc>
          <w:tcPr>
            <w:tcW w:w="1728" w:type="dxa"/>
            <w:shd w:val="clear" w:color="auto" w:fill="DAE8F8"/>
            <w:tcMar/>
          </w:tcPr>
          <w:p w:rsidP="6F5EFF67" w14:paraId="4CD08320" wp14:textId="77777777">
            <w:pPr>
              <w:rPr>
                <w:rFonts w:ascii="Arial" w:hAnsi="Arial" w:eastAsia="Arial" w:cs="Arial"/>
              </w:rPr>
            </w:pPr>
            <w:r w:rsidRPr="6F5EFF67" w:rsidR="6F5EFF67">
              <w:rPr>
                <w:rFonts w:ascii="Arial" w:hAnsi="Arial" w:eastAsia="Arial" w:cs="Arial"/>
              </w:rPr>
              <w:t>Next action/date</w:t>
            </w:r>
          </w:p>
        </w:tc>
      </w:tr>
      <w:tr xmlns:wp14="http://schemas.microsoft.com/office/word/2010/wordml" w:rsidTr="6F807BE9" w14:paraId="5023141B" wp14:textId="77777777">
        <w:tc>
          <w:tcPr>
            <w:tcW w:w="1728" w:type="dxa"/>
            <w:shd w:val="clear" w:color="auto" w:fill="DAE8F8"/>
            <w:tcMar/>
          </w:tcPr>
          <w:p w:rsidP="6F5EFF67" w14:paraId="1F3B1409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562C75D1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664355AD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1A965116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7DF4E37C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6F807BE9" w14:paraId="44FB30F8" wp14:textId="77777777">
        <w:tc>
          <w:tcPr>
            <w:tcW w:w="1728" w:type="dxa"/>
            <w:shd w:val="clear" w:color="auto" w:fill="DAE8F8"/>
            <w:tcMar/>
          </w:tcPr>
          <w:p w:rsidP="6F5EFF67" w14:paraId="1DA6542E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3041E394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722B00AE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42C6D796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6E1831B3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6F807BE9" w14:paraId="54E11D2A" wp14:textId="77777777">
        <w:tc>
          <w:tcPr>
            <w:tcW w:w="1728" w:type="dxa"/>
            <w:shd w:val="clear" w:color="auto" w:fill="DAE8F8"/>
            <w:tcMar/>
          </w:tcPr>
          <w:p w:rsidP="6F5EFF67" w14:paraId="31126E5D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2DE403A5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62431CDC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49E398E2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16287F21" wp14:textId="77777777">
            <w:pPr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Tr="6F807BE9" w14:paraId="5BE93A62" wp14:textId="77777777">
        <w:tc>
          <w:tcPr>
            <w:tcW w:w="1728" w:type="dxa"/>
            <w:shd w:val="clear" w:color="auto" w:fill="DAE8F8"/>
            <w:tcMar/>
          </w:tcPr>
          <w:p w:rsidP="6F5EFF67" w14:paraId="384BA73E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34B3F2EB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7D34F5C7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0B4020A7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728" w:type="dxa"/>
            <w:shd w:val="clear" w:color="auto" w:fill="DAE8F8"/>
            <w:tcMar/>
          </w:tcPr>
          <w:p w:rsidP="6F5EFF67" w14:paraId="1D7B270A" wp14:textId="77777777">
            <w:pPr>
              <w:rPr>
                <w:rFonts w:ascii="Arial" w:hAnsi="Arial" w:eastAsia="Arial" w:cs="Arial"/>
              </w:rPr>
            </w:pPr>
          </w:p>
        </w:tc>
      </w:tr>
    </w:tbl>
    <w:p w:rsidR="6F807BE9" w:rsidP="6F807BE9" w:rsidRDefault="6F807BE9" w14:paraId="078C1CDE" w14:textId="35EC8BFB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P="6F5EFF67" w14:paraId="2DEDF468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10. Evidence &amp; data (standards and commissioning)</w:t>
      </w:r>
    </w:p>
    <w:p xmlns:wp14="http://schemas.microsoft.com/office/word/2010/wordml" w:rsidP="6F5EFF67" w14:paraId="37C9AB95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 xml:space="preserve">Outline the evidence base, gaps, and commissioning plan. Adopt open formats, licensing, reproducible </w:t>
      </w:r>
      <w:r w:rsidRPr="6F5EFF67" w:rsidR="6F5EFF67">
        <w:rPr>
          <w:rFonts w:ascii="Arial" w:hAnsi="Arial" w:eastAsia="Arial" w:cs="Arial"/>
        </w:rPr>
        <w:t>methods</w:t>
      </w:r>
      <w:r w:rsidRPr="6F5EFF67" w:rsidR="6F5EFF67">
        <w:rPr>
          <w:rFonts w:ascii="Arial" w:hAnsi="Arial" w:eastAsia="Arial" w:cs="Arial"/>
        </w:rPr>
        <w:t xml:space="preserve"> and cross‑boundary compatibility. </w:t>
      </w:r>
      <w:r w:rsidRPr="6F5EFF67" w:rsidR="6F5EFF67">
        <w:rPr>
          <w:rFonts w:ascii="Arial" w:hAnsi="Arial" w:eastAsia="Arial" w:cs="Arial"/>
        </w:rPr>
        <w:t>Reference</w:t>
      </w:r>
      <w:r w:rsidRPr="6F5EFF67" w:rsidR="6F5EFF67">
        <w:rPr>
          <w:rFonts w:ascii="Arial" w:hAnsi="Arial" w:eastAsia="Arial" w:cs="Arial"/>
        </w:rPr>
        <w:t xml:space="preserve"> the Evidence Commissioning Suite.</w:t>
      </w:r>
    </w:p>
    <w:p xmlns:wp14="http://schemas.microsoft.com/office/word/2010/wordml" w:rsidP="6F5EFF67" w14:paraId="20E3E2C3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11. Engagement &amp; communications</w:t>
      </w:r>
    </w:p>
    <w:p xmlns:wp14="http://schemas.microsoft.com/office/word/2010/wordml" w:rsidP="6F5EFF67" w14:paraId="2CA3CB32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>Audience map, seldom‑heard outreach patterns, FAQ, explainer. Define channels and cadence; reference the Engagement Pack.</w:t>
      </w:r>
    </w:p>
    <w:p xmlns:wp14="http://schemas.microsoft.com/office/word/2010/wordml" w:rsidP="6F5EFF67" w14:paraId="048DDD70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12. Monitoring &amp; IIA</w:t>
      </w:r>
    </w:p>
    <w:p xmlns:wp14="http://schemas.microsoft.com/office/word/2010/wordml" w:rsidP="6F5EFF67" w14:paraId="28B9D521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 xml:space="preserve">Agree outcome indicators, baselines, targets, </w:t>
      </w:r>
      <w:r w:rsidRPr="6F5EFF67" w:rsidR="6F5EFF67">
        <w:rPr>
          <w:rFonts w:ascii="Arial" w:hAnsi="Arial" w:eastAsia="Arial" w:cs="Arial"/>
        </w:rPr>
        <w:t>weights</w:t>
      </w:r>
      <w:r w:rsidRPr="6F5EFF67" w:rsidR="6F5EFF67">
        <w:rPr>
          <w:rFonts w:ascii="Arial" w:hAnsi="Arial" w:eastAsia="Arial" w:cs="Arial"/>
        </w:rPr>
        <w:t xml:space="preserve"> and reporting cadence using the IIA Indicator Builder.</w:t>
      </w:r>
    </w:p>
    <w:p xmlns:wp14="http://schemas.microsoft.com/office/word/2010/wordml" w:rsidP="6F5EFF67" w14:paraId="3F281A97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13. Quality management &amp; assurance</w:t>
      </w:r>
    </w:p>
    <w:p xmlns:wp14="http://schemas.microsoft.com/office/word/2010/wordml" w:rsidP="6F5EFF67" w14:paraId="278B7BAB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 xml:space="preserve">Two‑person review before </w:t>
      </w:r>
      <w:r w:rsidRPr="6F5EFF67" w:rsidR="6F5EFF67">
        <w:rPr>
          <w:rFonts w:ascii="Arial" w:hAnsi="Arial" w:eastAsia="Arial" w:cs="Arial"/>
        </w:rPr>
        <w:t>sign‑</w:t>
      </w:r>
      <w:r w:rsidRPr="6F5EFF67" w:rsidR="6F5EFF67">
        <w:rPr>
          <w:rFonts w:ascii="Arial" w:hAnsi="Arial" w:eastAsia="Arial" w:cs="Arial"/>
        </w:rPr>
        <w:t>off, accessibility checks (WCAG 2.1 AA), and change control via Delta‑Update.</w:t>
      </w:r>
    </w:p>
    <w:p xmlns:wp14="http://schemas.microsoft.com/office/word/2010/wordml" w:rsidP="6F5EFF67" w14:paraId="24FD6B72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14. Change control &amp; configuration management</w:t>
      </w:r>
    </w:p>
    <w:p xmlns:wp14="http://schemas.microsoft.com/office/word/2010/wordml" w:rsidP="6F5EFF67" w14:paraId="11B7C60E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>All significant changes logged in the Delta‑Update Register; versions controlled here with approvals. Attach configuration items list.</w:t>
      </w:r>
    </w:p>
    <w:p xmlns:wp14="http://schemas.microsoft.com/office/word/2010/wordml" w:rsidP="6F5EFF67" w14:paraId="188DF694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15. Reporting &amp; cadence</w:t>
      </w:r>
    </w:p>
    <w:p xmlns:wp14="http://schemas.microsoft.com/office/word/2010/wordml" w:rsidP="6F5EFF67" w14:paraId="031D4184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>Weekly stand‑up; fortnightly delivery checkpoint; monthly Steering Group; quarterly maturity review; monthly legislative sweep (Legislative Radar).</w:t>
      </w:r>
    </w:p>
    <w:p xmlns:wp14="http://schemas.microsoft.com/office/word/2010/wordml" w:rsidP="6F5EFF67" w14:paraId="40C1EBB6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Appendix A — Maturity Matrix (how to use)</w:t>
      </w:r>
    </w:p>
    <w:p xmlns:wp14="http://schemas.microsoft.com/office/word/2010/wordml" w:rsidP="6F5EFF67" w14:paraId="26AEDBF8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>Score each capability area 1–5. Add evidence and actions with owners and due dates. Re‑score quarterly to track improvement and inform resourcing.</w:t>
      </w:r>
    </w:p>
    <w:p xmlns:wp14="http://schemas.microsoft.com/office/word/2010/wordml" w:rsidP="6F5EFF67" w14:paraId="1F54D072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Appendix B — Master Gantt (how to read)</w:t>
      </w:r>
    </w:p>
    <w:p xmlns:wp14="http://schemas.microsoft.com/office/word/2010/wordml" w:rsidP="6F5EFF67" w14:paraId="1E87B69A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 xml:space="preserve">Each bar shows a </w:t>
      </w:r>
      <w:r w:rsidRPr="6F5EFF67" w:rsidR="6F5EFF67">
        <w:rPr>
          <w:rFonts w:ascii="Arial" w:hAnsi="Arial" w:eastAsia="Arial" w:cs="Arial"/>
        </w:rPr>
        <w:t>task’s</w:t>
      </w:r>
      <w:r w:rsidRPr="6F5EFF67" w:rsidR="6F5EFF67">
        <w:rPr>
          <w:rFonts w:ascii="Arial" w:hAnsi="Arial" w:eastAsia="Arial" w:cs="Arial"/>
        </w:rPr>
        <w:t xml:space="preserve"> duration; diamonds denote milestones. </w:t>
      </w:r>
      <w:r w:rsidRPr="6F5EFF67" w:rsidR="6F5EFF67">
        <w:rPr>
          <w:rFonts w:ascii="Arial" w:hAnsi="Arial" w:eastAsia="Arial" w:cs="Arial"/>
        </w:rPr>
        <w:t>Colours</w:t>
      </w:r>
      <w:r w:rsidRPr="6F5EFF67" w:rsidR="6F5EFF67">
        <w:rPr>
          <w:rFonts w:ascii="Arial" w:hAnsi="Arial" w:eastAsia="Arial" w:cs="Arial"/>
        </w:rPr>
        <w:t xml:space="preserve"> can show workstreams. The critical path highlights tasks that, if delayed, move the end date.</w:t>
      </w:r>
    </w:p>
    <w:p xmlns:wp14="http://schemas.microsoft.com/office/word/2010/wordml" w:rsidP="6F5EFF67" w14:paraId="02AE74F9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Appendix C — Benefits profile</w:t>
      </w:r>
    </w:p>
    <w:p xmlns:wp14="http://schemas.microsoft.com/office/word/2010/wordml" w:rsidP="6F5EFF67" w14:paraId="5B1EAEA3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 xml:space="preserve">Benefit | Measure | Baseline | Target | Owner | </w:t>
      </w:r>
      <w:r w:rsidRPr="6F5EFF67" w:rsidR="6F5EFF67">
        <w:rPr>
          <w:rFonts w:ascii="Arial" w:hAnsi="Arial" w:eastAsia="Arial" w:cs="Arial"/>
        </w:rPr>
        <w:t>Realisation</w:t>
      </w:r>
      <w:r w:rsidRPr="6F5EFF67" w:rsidR="6F5EFF67">
        <w:rPr>
          <w:rFonts w:ascii="Arial" w:hAnsi="Arial" w:eastAsia="Arial" w:cs="Arial"/>
        </w:rPr>
        <w:t xml:space="preserve"> date | Dependencies</w:t>
      </w:r>
    </w:p>
    <w:p xmlns:wp14="http://schemas.microsoft.com/office/word/2010/wordml" w:rsidP="6F5EFF67" w14:paraId="3C3E4362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Appendix D — Stakeholder register (summary)</w:t>
      </w:r>
    </w:p>
    <w:p xmlns:wp14="http://schemas.microsoft.com/office/word/2010/wordml" w:rsidP="6F5EFF67" w14:paraId="5560D92E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>Category | Stakeholder | Channel | Message | Owner | Next contact</w:t>
      </w:r>
    </w:p>
    <w:p xmlns:wp14="http://schemas.microsoft.com/office/word/2010/wordml" w:rsidP="6F5EFF67" w14:paraId="1CC2213A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F5EFF67" w:rsidR="6F5EFF67">
        <w:rPr>
          <w:rFonts w:ascii="Arial" w:hAnsi="Arial" w:eastAsia="Arial" w:cs="Arial"/>
          <w:b w:val="1"/>
          <w:bCs w:val="1"/>
          <w:sz w:val="24"/>
          <w:szCs w:val="24"/>
        </w:rPr>
        <w:t>Appendix E — Glossary (plain English)</w:t>
      </w:r>
    </w:p>
    <w:p xmlns:wp14="http://schemas.microsoft.com/office/word/2010/wordml" w:rsidP="6F5EFF67" w14:paraId="404DB431" wp14:textId="77777777">
      <w:pPr>
        <w:rPr>
          <w:rFonts w:ascii="Arial" w:hAnsi="Arial" w:eastAsia="Arial" w:cs="Arial"/>
        </w:rPr>
      </w:pPr>
      <w:r w:rsidRPr="6F5EFF67" w:rsidR="6F5EFF67">
        <w:rPr>
          <w:rFonts w:ascii="Arial" w:hAnsi="Arial" w:eastAsia="Arial" w:cs="Arial"/>
        </w:rPr>
        <w:t>SDS: a shared plan across councils.</w:t>
      </w:r>
      <w:r>
        <w:br/>
      </w:r>
      <w:r w:rsidRPr="6F5EFF67" w:rsidR="6F5EFF67">
        <w:rPr>
          <w:rFonts w:ascii="Arial" w:hAnsi="Arial" w:eastAsia="Arial" w:cs="Arial"/>
        </w:rPr>
        <w:t xml:space="preserve">IIA: a way to check social, </w:t>
      </w:r>
      <w:r w:rsidRPr="6F5EFF67" w:rsidR="6F5EFF67">
        <w:rPr>
          <w:rFonts w:ascii="Arial" w:hAnsi="Arial" w:eastAsia="Arial" w:cs="Arial"/>
        </w:rPr>
        <w:t>economic</w:t>
      </w:r>
      <w:r w:rsidRPr="6F5EFF67" w:rsidR="6F5EFF67">
        <w:rPr>
          <w:rFonts w:ascii="Arial" w:hAnsi="Arial" w:eastAsia="Arial" w:cs="Arial"/>
        </w:rPr>
        <w:t xml:space="preserve"> and environmental impacts together.</w:t>
      </w:r>
      <w:r>
        <w:br/>
      </w:r>
      <w:r w:rsidRPr="6F5EFF67" w:rsidR="6F5EFF67">
        <w:rPr>
          <w:rFonts w:ascii="Arial" w:hAnsi="Arial" w:eastAsia="Arial" w:cs="Arial"/>
        </w:rPr>
        <w:t xml:space="preserve">RAID: a list of risks, assumptions, </w:t>
      </w:r>
      <w:r w:rsidRPr="6F5EFF67" w:rsidR="6F5EFF67">
        <w:rPr>
          <w:rFonts w:ascii="Arial" w:hAnsi="Arial" w:eastAsia="Arial" w:cs="Arial"/>
        </w:rPr>
        <w:t>issues</w:t>
      </w:r>
      <w:r w:rsidRPr="6F5EFF67" w:rsidR="6F5EFF67">
        <w:rPr>
          <w:rFonts w:ascii="Arial" w:hAnsi="Arial" w:eastAsia="Arial" w:cs="Arial"/>
        </w:rPr>
        <w:t xml:space="preserve"> and dependencies.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789069dcd9b94fcf"/>
      <w:footerReference w:type="default" r:id="R1ddc18f497e1494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62D477C" w:rsidTr="562D477C" w14:paraId="2676A9FD">
      <w:trPr>
        <w:trHeight w:val="300"/>
      </w:trPr>
      <w:tc>
        <w:tcPr>
          <w:tcW w:w="2880" w:type="dxa"/>
          <w:tcMar/>
        </w:tcPr>
        <w:p w:rsidR="562D477C" w:rsidP="562D477C" w:rsidRDefault="562D477C" w14:paraId="4F4AEADF" w14:textId="4653BCCB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562D477C" w:rsidP="562D477C" w:rsidRDefault="562D477C" w14:paraId="44C10306" w14:textId="23941032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562D477C" w:rsidP="562D477C" w:rsidRDefault="562D477C" w14:paraId="22984296" w14:textId="1AB07494">
          <w:pPr>
            <w:pStyle w:val="Header"/>
            <w:bidi w:val="0"/>
            <w:ind w:right="-115"/>
            <w:jc w:val="right"/>
          </w:pPr>
        </w:p>
      </w:tc>
    </w:tr>
  </w:tbl>
  <w:p w:rsidR="562D477C" w:rsidP="562D477C" w:rsidRDefault="562D477C" w14:paraId="0D4869D6" w14:textId="4DE4A4A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62D477C" w:rsidTr="562D477C" w14:paraId="383C538C">
      <w:trPr>
        <w:trHeight w:val="300"/>
      </w:trPr>
      <w:tc>
        <w:tcPr>
          <w:tcW w:w="2880" w:type="dxa"/>
          <w:tcMar/>
        </w:tcPr>
        <w:p w:rsidR="562D477C" w:rsidP="562D477C" w:rsidRDefault="562D477C" w14:paraId="3F7B5F99" w14:textId="49DF6E7D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562D477C" w:rsidP="562D477C" w:rsidRDefault="562D477C" w14:paraId="3297CD7B" w14:textId="6B87BE4F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562D477C" w:rsidP="562D477C" w:rsidRDefault="562D477C" w14:paraId="47A59EBC" w14:textId="66F6C1D6">
          <w:pPr>
            <w:pStyle w:val="Header"/>
            <w:bidi w:val="0"/>
            <w:ind w:right="-115"/>
            <w:jc w:val="right"/>
          </w:pPr>
        </w:p>
      </w:tc>
    </w:tr>
  </w:tbl>
  <w:p w:rsidR="562D477C" w:rsidP="562D477C" w:rsidRDefault="562D477C" w14:paraId="06F40585" w14:textId="4039DE1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5">
    <w:nsid w:val="29bd77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9f43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4dd6a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9797b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d40d6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cbe8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558f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412975E"/>
    <w:rsid w:val="062A72BE"/>
    <w:rsid w:val="16A0D401"/>
    <w:rsid w:val="18497EC5"/>
    <w:rsid w:val="1C192285"/>
    <w:rsid w:val="1EE834B5"/>
    <w:rsid w:val="1F0164F4"/>
    <w:rsid w:val="1FB36287"/>
    <w:rsid w:val="1FB36287"/>
    <w:rsid w:val="2747415F"/>
    <w:rsid w:val="2EDC5225"/>
    <w:rsid w:val="33E875BE"/>
    <w:rsid w:val="35C54FA6"/>
    <w:rsid w:val="382BF215"/>
    <w:rsid w:val="4802CEBF"/>
    <w:rsid w:val="52865BF2"/>
    <w:rsid w:val="562D477C"/>
    <w:rsid w:val="6A5E2AB1"/>
    <w:rsid w:val="6E4354CF"/>
    <w:rsid w:val="6F5EFF67"/>
    <w:rsid w:val="6F807BE9"/>
    <w:rsid w:val="775AC73C"/>
    <w:rsid w:val="775AC73C"/>
    <w:rsid w:val="793FD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2744A29-1179-4BDC-80AC-02D0DBE080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789069dcd9b94fcf" /><Relationship Type="http://schemas.openxmlformats.org/officeDocument/2006/relationships/footer" Target="footer.xml" Id="R1ddc18f497e149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d8842-31e2-4da1-881d-2e6e713e7649">
      <Terms xmlns="http://schemas.microsoft.com/office/infopath/2007/PartnerControls"/>
    </lcf76f155ced4ddcb4097134ff3c332f>
    <TaxCatchAll xmlns="4c0fc6d1-1ff6-4501-9111-f8704c4ff172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2BF90-BFA0-4BB2-BFAE-83AA23986FE1}"/>
</file>

<file path=customXml/itemProps3.xml><?xml version="1.0" encoding="utf-8"?>
<ds:datastoreItem xmlns:ds="http://schemas.openxmlformats.org/officeDocument/2006/customXml" ds:itemID="{06B306A9-B96F-42CF-B88C-F00A26C65D5A}"/>
</file>

<file path=customXml/itemProps4.xml><?xml version="1.0" encoding="utf-8"?>
<ds:datastoreItem xmlns:ds="http://schemas.openxmlformats.org/officeDocument/2006/customXml" ds:itemID="{10B58CB1-9A67-49F2-8B10-4A6578A1AF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Liz Hobden</lastModifiedBy>
  <revision>8</revision>
  <dcterms:created xsi:type="dcterms:W3CDTF">2013-12-23T23:15:00.0000000Z</dcterms:created>
  <dcterms:modified xsi:type="dcterms:W3CDTF">2026-03-01T13:40:02.4733979Z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0x010100E00774A0D0F4CC4D8CB290BEE6FD2D88</vt:lpwstr>
  </property>
  <property fmtid="{D5CDD505-2E9C-101B-9397-08002B2CF9AE}" pid="3" name="MediaServiceImageTags">
    <vt:lpwstr/>
  </property>
</Properties>
</file>