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092" w:rsidRDefault="002C3167">
      <w:pPr>
        <w:rPr>
          <w:rFonts w:ascii="Arial" w:hAnsi="Arial" w:cs="Arial"/>
          <w:b/>
        </w:rPr>
      </w:pPr>
      <w:r>
        <w:rPr>
          <w:rFonts w:ascii="Arial" w:hAnsi="Arial" w:cs="Arial"/>
          <w:b/>
          <w:noProof/>
        </w:rPr>
        <w:drawing>
          <wp:anchor distT="0" distB="0" distL="114300" distR="114300" simplePos="0" relativeHeight="251657728" behindDoc="1" locked="0" layoutInCell="1" allowOverlap="1">
            <wp:simplePos x="0" y="0"/>
            <wp:positionH relativeFrom="column">
              <wp:posOffset>4219576</wp:posOffset>
            </wp:positionH>
            <wp:positionV relativeFrom="paragraph">
              <wp:posOffset>-752474</wp:posOffset>
            </wp:positionV>
            <wp:extent cx="1314450" cy="918270"/>
            <wp:effectExtent l="0" t="0" r="0" b="0"/>
            <wp:wrapNone/>
            <wp:docPr id="5" name="Picture 5" descr="PAS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S logo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8260" cy="920932"/>
                    </a:xfrm>
                    <a:prstGeom prst="rect">
                      <a:avLst/>
                    </a:prstGeom>
                    <a:noFill/>
                  </pic:spPr>
                </pic:pic>
              </a:graphicData>
            </a:graphic>
            <wp14:sizeRelH relativeFrom="page">
              <wp14:pctWidth>0</wp14:pctWidth>
            </wp14:sizeRelH>
            <wp14:sizeRelV relativeFrom="page">
              <wp14:pctHeight>0</wp14:pctHeight>
            </wp14:sizeRelV>
          </wp:anchor>
        </w:drawing>
      </w:r>
    </w:p>
    <w:p w:rsidR="00AA2092" w:rsidRPr="001C4B06" w:rsidRDefault="00AA2092">
      <w:pPr>
        <w:rPr>
          <w:rFonts w:ascii="Arial" w:hAnsi="Arial" w:cs="Arial"/>
          <w:b/>
          <w:sz w:val="32"/>
          <w:szCs w:val="32"/>
        </w:rPr>
      </w:pPr>
    </w:p>
    <w:p w:rsidR="00836DBF" w:rsidRDefault="00836DBF" w:rsidP="000D419D">
      <w:pPr>
        <w:jc w:val="center"/>
        <w:rPr>
          <w:rFonts w:ascii="Arial" w:hAnsi="Arial" w:cs="Arial"/>
          <w:b/>
          <w:sz w:val="32"/>
          <w:szCs w:val="32"/>
        </w:rPr>
      </w:pPr>
      <w:r>
        <w:rPr>
          <w:rFonts w:ascii="Arial" w:hAnsi="Arial" w:cs="Arial"/>
          <w:b/>
          <w:sz w:val="32"/>
          <w:szCs w:val="32"/>
        </w:rPr>
        <w:t xml:space="preserve">It's not you it's them! </w:t>
      </w:r>
      <w:r w:rsidRPr="00836DBF">
        <w:rPr>
          <w:rFonts w:ascii="Arial" w:hAnsi="Arial" w:cs="Arial"/>
          <w:b/>
          <w:sz w:val="32"/>
          <w:szCs w:val="32"/>
        </w:rPr>
        <w:t xml:space="preserve"> </w:t>
      </w:r>
    </w:p>
    <w:p w:rsidR="005F3B38" w:rsidRDefault="005F3B38" w:rsidP="005F3B38">
      <w:pPr>
        <w:jc w:val="center"/>
        <w:rPr>
          <w:rFonts w:ascii="Arial" w:hAnsi="Arial" w:cs="Arial"/>
          <w:b/>
          <w:sz w:val="32"/>
          <w:szCs w:val="32"/>
        </w:rPr>
      </w:pPr>
      <w:r>
        <w:rPr>
          <w:rFonts w:ascii="Arial" w:hAnsi="Arial" w:cs="Arial"/>
          <w:b/>
          <w:sz w:val="32"/>
          <w:szCs w:val="32"/>
        </w:rPr>
        <w:t>Strategic Planning, Housing N</w:t>
      </w:r>
      <w:r w:rsidR="00836DBF" w:rsidRPr="00836DBF">
        <w:rPr>
          <w:rFonts w:ascii="Arial" w:hAnsi="Arial" w:cs="Arial"/>
          <w:b/>
          <w:sz w:val="32"/>
          <w:szCs w:val="32"/>
        </w:rPr>
        <w:t>umber</w:t>
      </w:r>
      <w:r>
        <w:rPr>
          <w:rFonts w:ascii="Arial" w:hAnsi="Arial" w:cs="Arial"/>
          <w:b/>
          <w:sz w:val="32"/>
          <w:szCs w:val="32"/>
        </w:rPr>
        <w:t>s and N</w:t>
      </w:r>
      <w:r w:rsidR="00836DBF">
        <w:rPr>
          <w:rFonts w:ascii="Arial" w:hAnsi="Arial" w:cs="Arial"/>
          <w:b/>
          <w:sz w:val="32"/>
          <w:szCs w:val="32"/>
        </w:rPr>
        <w:t xml:space="preserve">eeds </w:t>
      </w:r>
    </w:p>
    <w:p w:rsidR="005F3B38" w:rsidRDefault="00C234B6" w:rsidP="005F3B38">
      <w:pPr>
        <w:jc w:val="center"/>
        <w:rPr>
          <w:rFonts w:ascii="Arial" w:hAnsi="Arial" w:cs="Arial"/>
          <w:sz w:val="28"/>
          <w:szCs w:val="28"/>
        </w:rPr>
      </w:pPr>
      <w:r>
        <w:rPr>
          <w:rFonts w:ascii="Arial" w:hAnsi="Arial" w:cs="Arial"/>
          <w:sz w:val="28"/>
          <w:szCs w:val="28"/>
        </w:rPr>
        <w:t>20</w:t>
      </w:r>
      <w:r w:rsidR="002A0D6F" w:rsidRPr="002A0D6F">
        <w:rPr>
          <w:rFonts w:ascii="Arial" w:hAnsi="Arial" w:cs="Arial"/>
          <w:sz w:val="28"/>
          <w:szCs w:val="28"/>
        </w:rPr>
        <w:t xml:space="preserve"> </w:t>
      </w:r>
      <w:r>
        <w:rPr>
          <w:rFonts w:ascii="Arial" w:hAnsi="Arial" w:cs="Arial"/>
          <w:sz w:val="28"/>
          <w:szCs w:val="28"/>
        </w:rPr>
        <w:t>February 2014</w:t>
      </w:r>
    </w:p>
    <w:p w:rsidR="005F3B38" w:rsidRDefault="005F3B38" w:rsidP="005F3B38">
      <w:pPr>
        <w:jc w:val="center"/>
        <w:rPr>
          <w:rFonts w:ascii="Arial" w:hAnsi="Arial" w:cs="Arial"/>
          <w:sz w:val="28"/>
          <w:szCs w:val="28"/>
        </w:rPr>
      </w:pPr>
    </w:p>
    <w:p w:rsidR="00C234B6" w:rsidRDefault="00E144C6" w:rsidP="009A64EA">
      <w:pPr>
        <w:rPr>
          <w:rFonts w:ascii="Arial" w:hAnsi="Arial" w:cs="Arial"/>
          <w:sz w:val="28"/>
          <w:szCs w:val="28"/>
        </w:rPr>
      </w:pPr>
      <w:r w:rsidRPr="00E144C6">
        <w:rPr>
          <w:rFonts w:ascii="Arial" w:hAnsi="Arial" w:cs="Arial"/>
          <w:sz w:val="28"/>
          <w:szCs w:val="28"/>
        </w:rPr>
        <w:t>The Studio, Manchester</w:t>
      </w:r>
      <w:r w:rsidR="009A64EA">
        <w:rPr>
          <w:rFonts w:ascii="Arial" w:hAnsi="Arial" w:cs="Arial"/>
          <w:sz w:val="28"/>
          <w:szCs w:val="28"/>
        </w:rPr>
        <w:t xml:space="preserve"> The Hive, 51 Lever </w:t>
      </w:r>
      <w:proofErr w:type="gramStart"/>
      <w:r w:rsidRPr="00E144C6">
        <w:rPr>
          <w:rFonts w:ascii="Arial" w:hAnsi="Arial" w:cs="Arial"/>
          <w:sz w:val="28"/>
          <w:szCs w:val="28"/>
        </w:rPr>
        <w:t>Street</w:t>
      </w:r>
      <w:r w:rsidR="009A64EA">
        <w:rPr>
          <w:rFonts w:ascii="Arial" w:hAnsi="Arial" w:cs="Arial"/>
          <w:sz w:val="28"/>
          <w:szCs w:val="28"/>
        </w:rPr>
        <w:t xml:space="preserve"> </w:t>
      </w:r>
      <w:r w:rsidR="002027F3">
        <w:rPr>
          <w:rFonts w:ascii="Arial" w:hAnsi="Arial" w:cs="Arial"/>
          <w:sz w:val="28"/>
          <w:szCs w:val="28"/>
        </w:rPr>
        <w:t xml:space="preserve"> </w:t>
      </w:r>
      <w:r w:rsidRPr="00E144C6">
        <w:rPr>
          <w:rFonts w:ascii="Arial" w:hAnsi="Arial" w:cs="Arial"/>
          <w:sz w:val="28"/>
          <w:szCs w:val="28"/>
        </w:rPr>
        <w:t>M1</w:t>
      </w:r>
      <w:proofErr w:type="gramEnd"/>
      <w:r w:rsidRPr="00E144C6">
        <w:rPr>
          <w:rFonts w:ascii="Arial" w:hAnsi="Arial" w:cs="Arial"/>
          <w:sz w:val="28"/>
          <w:szCs w:val="28"/>
        </w:rPr>
        <w:t xml:space="preserve"> 1FN</w:t>
      </w:r>
    </w:p>
    <w:p w:rsidR="00C234B6" w:rsidRPr="00427A5B" w:rsidRDefault="00C234B6" w:rsidP="009A64EA">
      <w:pPr>
        <w:rPr>
          <w:rFonts w:ascii="Arial" w:hAnsi="Arial" w:cs="Arial"/>
          <w:b/>
          <w:sz w:val="28"/>
          <w:szCs w:val="28"/>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812"/>
        <w:gridCol w:w="3118"/>
      </w:tblGrid>
      <w:tr w:rsidR="00E35FCA" w:rsidRPr="0083660A" w:rsidTr="009D425D">
        <w:trPr>
          <w:trHeight w:val="401"/>
        </w:trPr>
        <w:tc>
          <w:tcPr>
            <w:tcW w:w="993" w:type="dxa"/>
            <w:shd w:val="clear" w:color="auto" w:fill="99CC00"/>
          </w:tcPr>
          <w:p w:rsidR="00E35FCA" w:rsidRPr="00C46A3D" w:rsidRDefault="00E35FCA" w:rsidP="0018149C">
            <w:pPr>
              <w:jc w:val="center"/>
              <w:rPr>
                <w:rFonts w:ascii="Arial" w:hAnsi="Arial" w:cs="Arial"/>
                <w:b/>
              </w:rPr>
            </w:pPr>
            <w:r w:rsidRPr="00C46A3D">
              <w:rPr>
                <w:rFonts w:ascii="Arial" w:hAnsi="Arial" w:cs="Arial"/>
                <w:b/>
              </w:rPr>
              <w:t>Time</w:t>
            </w:r>
          </w:p>
        </w:tc>
        <w:tc>
          <w:tcPr>
            <w:tcW w:w="5812" w:type="dxa"/>
            <w:shd w:val="clear" w:color="auto" w:fill="99CC00"/>
          </w:tcPr>
          <w:p w:rsidR="00E35FCA" w:rsidRPr="00C46A3D" w:rsidRDefault="00E35FCA" w:rsidP="0018149C">
            <w:pPr>
              <w:jc w:val="center"/>
              <w:rPr>
                <w:rFonts w:ascii="Arial" w:hAnsi="Arial" w:cs="Arial"/>
                <w:b/>
              </w:rPr>
            </w:pPr>
            <w:r w:rsidRPr="00C46A3D">
              <w:rPr>
                <w:rFonts w:ascii="Arial" w:hAnsi="Arial" w:cs="Arial"/>
                <w:b/>
              </w:rPr>
              <w:t>Activities</w:t>
            </w:r>
          </w:p>
        </w:tc>
        <w:tc>
          <w:tcPr>
            <w:tcW w:w="3118" w:type="dxa"/>
            <w:shd w:val="clear" w:color="auto" w:fill="99CC00"/>
          </w:tcPr>
          <w:p w:rsidR="00E35FCA" w:rsidRDefault="00F7454A" w:rsidP="0062434E">
            <w:pPr>
              <w:jc w:val="center"/>
              <w:rPr>
                <w:rFonts w:ascii="Arial" w:hAnsi="Arial" w:cs="Arial"/>
                <w:b/>
              </w:rPr>
            </w:pPr>
            <w:r w:rsidRPr="00C46A3D">
              <w:rPr>
                <w:rFonts w:ascii="Arial" w:hAnsi="Arial" w:cs="Arial"/>
                <w:b/>
              </w:rPr>
              <w:t>Speaker</w:t>
            </w:r>
          </w:p>
          <w:p w:rsidR="00404E7A" w:rsidRPr="00C46A3D" w:rsidRDefault="00404E7A" w:rsidP="0062434E">
            <w:pPr>
              <w:jc w:val="center"/>
              <w:rPr>
                <w:rFonts w:ascii="Arial" w:hAnsi="Arial" w:cs="Arial"/>
                <w:b/>
              </w:rPr>
            </w:pPr>
            <w:r>
              <w:rPr>
                <w:rFonts w:ascii="Arial" w:hAnsi="Arial" w:cs="Arial"/>
                <w:b/>
              </w:rPr>
              <w:t xml:space="preserve">All tbc </w:t>
            </w:r>
          </w:p>
        </w:tc>
      </w:tr>
      <w:tr w:rsidR="00E35FCA" w:rsidRPr="0083660A" w:rsidTr="009D425D">
        <w:tc>
          <w:tcPr>
            <w:tcW w:w="993" w:type="dxa"/>
            <w:shd w:val="clear" w:color="auto" w:fill="99CC00"/>
          </w:tcPr>
          <w:p w:rsidR="00E35FCA" w:rsidRPr="001F3E32" w:rsidRDefault="00F92388" w:rsidP="00AF7B8A">
            <w:pPr>
              <w:rPr>
                <w:rFonts w:ascii="Arial" w:hAnsi="Arial" w:cs="Arial"/>
                <w:b/>
              </w:rPr>
            </w:pPr>
            <w:r w:rsidRPr="001F3E32">
              <w:rPr>
                <w:rFonts w:ascii="Arial" w:hAnsi="Arial" w:cs="Arial"/>
                <w:b/>
              </w:rPr>
              <w:t>9:</w:t>
            </w:r>
            <w:r w:rsidR="00E35FCA" w:rsidRPr="001F3E32">
              <w:rPr>
                <w:rFonts w:ascii="Arial" w:hAnsi="Arial" w:cs="Arial"/>
                <w:b/>
              </w:rPr>
              <w:t>45</w:t>
            </w:r>
          </w:p>
        </w:tc>
        <w:tc>
          <w:tcPr>
            <w:tcW w:w="5812" w:type="dxa"/>
            <w:shd w:val="clear" w:color="auto" w:fill="99CC00"/>
          </w:tcPr>
          <w:p w:rsidR="00E35FCA" w:rsidRPr="001F3E32" w:rsidRDefault="00E35FCA" w:rsidP="00AF7B8A">
            <w:pPr>
              <w:rPr>
                <w:rFonts w:ascii="Arial" w:hAnsi="Arial" w:cs="Arial"/>
                <w:b/>
              </w:rPr>
            </w:pPr>
            <w:r w:rsidRPr="001F3E32">
              <w:rPr>
                <w:rFonts w:ascii="Arial" w:hAnsi="Arial" w:cs="Arial"/>
                <w:b/>
              </w:rPr>
              <w:t xml:space="preserve">Registration and morning coffee </w:t>
            </w:r>
          </w:p>
        </w:tc>
        <w:tc>
          <w:tcPr>
            <w:tcW w:w="3118" w:type="dxa"/>
            <w:shd w:val="clear" w:color="auto" w:fill="99CC00"/>
          </w:tcPr>
          <w:p w:rsidR="00E35FCA" w:rsidRPr="001F3E32" w:rsidRDefault="00E35FCA" w:rsidP="0062434E">
            <w:pPr>
              <w:rPr>
                <w:rFonts w:ascii="Arial" w:hAnsi="Arial" w:cs="Arial"/>
                <w:b/>
              </w:rPr>
            </w:pPr>
          </w:p>
        </w:tc>
      </w:tr>
      <w:tr w:rsidR="00E35FCA" w:rsidRPr="0083660A" w:rsidTr="009D425D">
        <w:tc>
          <w:tcPr>
            <w:tcW w:w="993" w:type="dxa"/>
          </w:tcPr>
          <w:p w:rsidR="00F92388" w:rsidRPr="00C46A3D" w:rsidRDefault="00F92388" w:rsidP="00AF7B8A">
            <w:pPr>
              <w:rPr>
                <w:rFonts w:ascii="Arial" w:hAnsi="Arial" w:cs="Arial"/>
              </w:rPr>
            </w:pPr>
          </w:p>
          <w:p w:rsidR="00E35FCA" w:rsidRPr="00C46A3D" w:rsidRDefault="00F92388" w:rsidP="00AF7B8A">
            <w:pPr>
              <w:rPr>
                <w:rFonts w:ascii="Arial" w:hAnsi="Arial" w:cs="Arial"/>
              </w:rPr>
            </w:pPr>
            <w:r w:rsidRPr="00C46A3D">
              <w:rPr>
                <w:rFonts w:ascii="Arial" w:hAnsi="Arial" w:cs="Arial"/>
              </w:rPr>
              <w:t>10:</w:t>
            </w:r>
            <w:r w:rsidR="00E35FCA" w:rsidRPr="00C46A3D">
              <w:rPr>
                <w:rFonts w:ascii="Arial" w:hAnsi="Arial" w:cs="Arial"/>
              </w:rPr>
              <w:t>00</w:t>
            </w:r>
          </w:p>
        </w:tc>
        <w:tc>
          <w:tcPr>
            <w:tcW w:w="5812" w:type="dxa"/>
          </w:tcPr>
          <w:p w:rsidR="00F7454A" w:rsidRPr="00C46A3D" w:rsidRDefault="00F7454A" w:rsidP="00AF7B8A">
            <w:pPr>
              <w:rPr>
                <w:rFonts w:ascii="Arial" w:hAnsi="Arial" w:cs="Arial"/>
              </w:rPr>
            </w:pPr>
          </w:p>
          <w:p w:rsidR="00E35FCA" w:rsidRDefault="00F92388" w:rsidP="000315E0">
            <w:pPr>
              <w:rPr>
                <w:rFonts w:ascii="Arial" w:hAnsi="Arial" w:cs="Arial"/>
              </w:rPr>
            </w:pPr>
            <w:r w:rsidRPr="00C46A3D">
              <w:rPr>
                <w:rFonts w:ascii="Arial" w:hAnsi="Arial" w:cs="Arial"/>
              </w:rPr>
              <w:t xml:space="preserve">Welcome and introduction </w:t>
            </w:r>
          </w:p>
          <w:p w:rsidR="000315E0" w:rsidRPr="00C46A3D" w:rsidRDefault="000315E0" w:rsidP="000315E0">
            <w:pPr>
              <w:rPr>
                <w:rFonts w:ascii="Arial" w:hAnsi="Arial" w:cs="Arial"/>
              </w:rPr>
            </w:pPr>
          </w:p>
        </w:tc>
        <w:tc>
          <w:tcPr>
            <w:tcW w:w="3118" w:type="dxa"/>
          </w:tcPr>
          <w:p w:rsidR="00E35FCA" w:rsidRPr="009D425D" w:rsidRDefault="00E35FCA" w:rsidP="0062434E">
            <w:pPr>
              <w:rPr>
                <w:rFonts w:ascii="Arial" w:hAnsi="Arial" w:cs="Arial"/>
              </w:rPr>
            </w:pPr>
          </w:p>
          <w:p w:rsidR="00F92388" w:rsidRPr="009D425D" w:rsidRDefault="00F92388" w:rsidP="00ED5E3A">
            <w:pPr>
              <w:rPr>
                <w:rFonts w:ascii="Arial" w:hAnsi="Arial" w:cs="Arial"/>
              </w:rPr>
            </w:pPr>
            <w:r w:rsidRPr="009D425D">
              <w:rPr>
                <w:rFonts w:ascii="Arial" w:hAnsi="Arial" w:cs="Arial"/>
              </w:rPr>
              <w:t>PAS</w:t>
            </w:r>
          </w:p>
        </w:tc>
      </w:tr>
      <w:tr w:rsidR="00E35FCA" w:rsidRPr="0083660A" w:rsidTr="009D425D">
        <w:tc>
          <w:tcPr>
            <w:tcW w:w="993" w:type="dxa"/>
          </w:tcPr>
          <w:p w:rsidR="00F92388" w:rsidRPr="00C46A3D" w:rsidRDefault="00F83662" w:rsidP="00C80701">
            <w:pPr>
              <w:rPr>
                <w:rFonts w:ascii="Arial" w:hAnsi="Arial" w:cs="Arial"/>
              </w:rPr>
            </w:pPr>
            <w:r>
              <w:rPr>
                <w:rFonts w:ascii="Arial" w:hAnsi="Arial" w:cs="Arial"/>
              </w:rPr>
              <w:t>10.10</w:t>
            </w:r>
          </w:p>
        </w:tc>
        <w:tc>
          <w:tcPr>
            <w:tcW w:w="5812" w:type="dxa"/>
          </w:tcPr>
          <w:p w:rsidR="00F92388" w:rsidRPr="00C46A3D" w:rsidRDefault="00F83662" w:rsidP="007228B8">
            <w:pPr>
              <w:rPr>
                <w:rFonts w:ascii="Arial" w:hAnsi="Arial" w:cs="Arial"/>
              </w:rPr>
            </w:pPr>
            <w:r w:rsidRPr="00F83662">
              <w:rPr>
                <w:rFonts w:ascii="Arial" w:hAnsi="Arial" w:cs="Arial"/>
              </w:rPr>
              <w:t>Strategic planning</w:t>
            </w:r>
            <w:r w:rsidR="00206CE8">
              <w:rPr>
                <w:rFonts w:ascii="Arial" w:hAnsi="Arial" w:cs="Arial"/>
              </w:rPr>
              <w:t xml:space="preserve">  and </w:t>
            </w:r>
            <w:r w:rsidR="00744068">
              <w:rPr>
                <w:rFonts w:ascii="Arial" w:hAnsi="Arial" w:cs="Arial"/>
              </w:rPr>
              <w:t xml:space="preserve"> </w:t>
            </w:r>
            <w:r w:rsidR="00206CE8">
              <w:rPr>
                <w:rFonts w:ascii="Arial" w:hAnsi="Arial" w:cs="Arial"/>
              </w:rPr>
              <w:t xml:space="preserve">the </w:t>
            </w:r>
            <w:r w:rsidRPr="00F83662">
              <w:rPr>
                <w:rFonts w:ascii="Arial" w:hAnsi="Arial" w:cs="Arial"/>
              </w:rPr>
              <w:t>big</w:t>
            </w:r>
            <w:r w:rsidR="00744068">
              <w:rPr>
                <w:rFonts w:ascii="Arial" w:hAnsi="Arial" w:cs="Arial"/>
              </w:rPr>
              <w:t>ger</w:t>
            </w:r>
            <w:r w:rsidRPr="00F83662">
              <w:rPr>
                <w:rFonts w:ascii="Arial" w:hAnsi="Arial" w:cs="Arial"/>
              </w:rPr>
              <w:t xml:space="preserve"> picture</w:t>
            </w:r>
            <w:r w:rsidR="00206CE8">
              <w:rPr>
                <w:rFonts w:ascii="Arial" w:hAnsi="Arial" w:cs="Arial"/>
              </w:rPr>
              <w:t xml:space="preserve"> </w:t>
            </w:r>
            <w:r w:rsidR="00744068">
              <w:rPr>
                <w:rFonts w:ascii="Arial" w:hAnsi="Arial" w:cs="Arial"/>
              </w:rPr>
              <w:t xml:space="preserve"> </w:t>
            </w:r>
            <w:r w:rsidR="00206CE8">
              <w:rPr>
                <w:rFonts w:ascii="Arial" w:hAnsi="Arial" w:cs="Arial"/>
              </w:rPr>
              <w:t xml:space="preserve">- LEPs, City Deals and Strategic Growth Plans </w:t>
            </w:r>
          </w:p>
        </w:tc>
        <w:tc>
          <w:tcPr>
            <w:tcW w:w="3118" w:type="dxa"/>
          </w:tcPr>
          <w:p w:rsidR="00C234B6" w:rsidRDefault="00C234B6" w:rsidP="0062434E">
            <w:pPr>
              <w:rPr>
                <w:rFonts w:ascii="Arial" w:hAnsi="Arial" w:cs="Arial"/>
              </w:rPr>
            </w:pPr>
            <w:r>
              <w:rPr>
                <w:rFonts w:ascii="Arial" w:hAnsi="Arial" w:cs="Arial"/>
              </w:rPr>
              <w:t xml:space="preserve">Mide Beaumont </w:t>
            </w:r>
          </w:p>
          <w:p w:rsidR="00F83662" w:rsidRPr="009D425D" w:rsidRDefault="00F83662" w:rsidP="0062434E">
            <w:pPr>
              <w:rPr>
                <w:rFonts w:ascii="Arial" w:hAnsi="Arial" w:cs="Arial"/>
              </w:rPr>
            </w:pPr>
            <w:r w:rsidRPr="009D425D">
              <w:rPr>
                <w:rFonts w:ascii="Arial" w:hAnsi="Arial" w:cs="Arial"/>
              </w:rPr>
              <w:t xml:space="preserve">DCLG </w:t>
            </w:r>
          </w:p>
          <w:p w:rsidR="007564B2" w:rsidRPr="009D425D" w:rsidRDefault="007564B2" w:rsidP="00ED5E3A">
            <w:pPr>
              <w:rPr>
                <w:rFonts w:ascii="Arial" w:hAnsi="Arial" w:cs="Arial"/>
              </w:rPr>
            </w:pPr>
          </w:p>
        </w:tc>
      </w:tr>
      <w:tr w:rsidR="00F92388" w:rsidRPr="0083660A" w:rsidTr="009D425D">
        <w:tc>
          <w:tcPr>
            <w:tcW w:w="993" w:type="dxa"/>
          </w:tcPr>
          <w:p w:rsidR="00F92388" w:rsidRDefault="00F83662" w:rsidP="00AF7B8A">
            <w:pPr>
              <w:rPr>
                <w:rFonts w:ascii="Arial" w:hAnsi="Arial" w:cs="Arial"/>
              </w:rPr>
            </w:pPr>
            <w:r>
              <w:rPr>
                <w:rFonts w:ascii="Arial" w:hAnsi="Arial" w:cs="Arial"/>
              </w:rPr>
              <w:t>10.40</w:t>
            </w:r>
          </w:p>
          <w:p w:rsidR="00F83662" w:rsidRPr="00C46A3D" w:rsidRDefault="00F83662" w:rsidP="00AF7B8A">
            <w:pPr>
              <w:rPr>
                <w:rFonts w:ascii="Arial" w:hAnsi="Arial" w:cs="Arial"/>
              </w:rPr>
            </w:pPr>
          </w:p>
        </w:tc>
        <w:tc>
          <w:tcPr>
            <w:tcW w:w="5812" w:type="dxa"/>
          </w:tcPr>
          <w:p w:rsidR="00ED5E3A" w:rsidRPr="005D70AB" w:rsidRDefault="007228B8" w:rsidP="007228B8">
            <w:pPr>
              <w:rPr>
                <w:rFonts w:ascii="Arial" w:hAnsi="Arial" w:cs="Arial"/>
              </w:rPr>
            </w:pPr>
            <w:r>
              <w:rPr>
                <w:rFonts w:ascii="Arial" w:hAnsi="Arial" w:cs="Arial"/>
              </w:rPr>
              <w:t xml:space="preserve">Satisfying the </w:t>
            </w:r>
            <w:r w:rsidR="00661C07">
              <w:rPr>
                <w:rFonts w:ascii="Arial" w:hAnsi="Arial" w:cs="Arial"/>
              </w:rPr>
              <w:t>Duty to Cooperate</w:t>
            </w:r>
            <w:r w:rsidR="000D419D">
              <w:rPr>
                <w:rFonts w:ascii="Arial" w:hAnsi="Arial" w:cs="Arial"/>
              </w:rPr>
              <w:t xml:space="preserve"> </w:t>
            </w:r>
          </w:p>
        </w:tc>
        <w:tc>
          <w:tcPr>
            <w:tcW w:w="3118" w:type="dxa"/>
          </w:tcPr>
          <w:p w:rsidR="00F92388" w:rsidRPr="009D425D" w:rsidRDefault="000315E0" w:rsidP="00ED5E3A">
            <w:pPr>
              <w:rPr>
                <w:rFonts w:ascii="Arial" w:hAnsi="Arial" w:cs="Arial"/>
              </w:rPr>
            </w:pPr>
            <w:r w:rsidRPr="009D425D">
              <w:rPr>
                <w:rFonts w:ascii="Arial" w:hAnsi="Arial" w:cs="Arial"/>
              </w:rPr>
              <w:t xml:space="preserve">Keith Holland </w:t>
            </w:r>
          </w:p>
          <w:p w:rsidR="00DA647B" w:rsidRDefault="000315E0" w:rsidP="00ED5E3A">
            <w:pPr>
              <w:rPr>
                <w:rFonts w:ascii="Arial" w:hAnsi="Arial" w:cs="Arial"/>
              </w:rPr>
            </w:pPr>
            <w:r w:rsidRPr="009D425D">
              <w:rPr>
                <w:rFonts w:ascii="Arial" w:hAnsi="Arial" w:cs="Arial"/>
              </w:rPr>
              <w:t>Planning Inspectorate</w:t>
            </w:r>
          </w:p>
          <w:p w:rsidR="007564B2" w:rsidRPr="009D425D" w:rsidRDefault="007564B2" w:rsidP="00ED5E3A">
            <w:pPr>
              <w:rPr>
                <w:rFonts w:ascii="Arial" w:hAnsi="Arial" w:cs="Arial"/>
              </w:rPr>
            </w:pPr>
          </w:p>
        </w:tc>
      </w:tr>
      <w:tr w:rsidR="00F83662" w:rsidRPr="0083660A" w:rsidTr="009D425D">
        <w:tc>
          <w:tcPr>
            <w:tcW w:w="993" w:type="dxa"/>
          </w:tcPr>
          <w:p w:rsidR="00F83662" w:rsidRDefault="00F83662" w:rsidP="00AF7B8A">
            <w:pPr>
              <w:rPr>
                <w:rFonts w:ascii="Arial" w:hAnsi="Arial" w:cs="Arial"/>
              </w:rPr>
            </w:pPr>
            <w:r>
              <w:rPr>
                <w:rFonts w:ascii="Arial" w:hAnsi="Arial" w:cs="Arial"/>
              </w:rPr>
              <w:t>11.00</w:t>
            </w:r>
          </w:p>
        </w:tc>
        <w:tc>
          <w:tcPr>
            <w:tcW w:w="5812" w:type="dxa"/>
          </w:tcPr>
          <w:p w:rsidR="00F83662" w:rsidRPr="00F83662" w:rsidRDefault="001C4B06" w:rsidP="00E35FCA">
            <w:pPr>
              <w:rPr>
                <w:rFonts w:ascii="Arial" w:hAnsi="Arial" w:cs="Arial"/>
              </w:rPr>
            </w:pPr>
            <w:r w:rsidRPr="001C4B06">
              <w:rPr>
                <w:rFonts w:ascii="Arial" w:hAnsi="Arial" w:cs="Arial"/>
              </w:rPr>
              <w:t>Strategic planning / Duty to Cooperate  Q&amp;A</w:t>
            </w:r>
          </w:p>
        </w:tc>
        <w:tc>
          <w:tcPr>
            <w:tcW w:w="3118" w:type="dxa"/>
          </w:tcPr>
          <w:p w:rsidR="00F83662" w:rsidRPr="009D425D" w:rsidRDefault="00F83662" w:rsidP="00ED5E3A">
            <w:pPr>
              <w:rPr>
                <w:rFonts w:ascii="Arial" w:hAnsi="Arial" w:cs="Arial"/>
              </w:rPr>
            </w:pPr>
            <w:r w:rsidRPr="009D425D">
              <w:rPr>
                <w:rFonts w:ascii="Arial" w:hAnsi="Arial" w:cs="Arial"/>
              </w:rPr>
              <w:t>All</w:t>
            </w:r>
          </w:p>
          <w:p w:rsidR="00F83662" w:rsidRPr="009D425D" w:rsidRDefault="00F83662" w:rsidP="00ED5E3A">
            <w:pPr>
              <w:rPr>
                <w:rFonts w:ascii="Arial" w:hAnsi="Arial" w:cs="Arial"/>
              </w:rPr>
            </w:pPr>
          </w:p>
        </w:tc>
      </w:tr>
      <w:tr w:rsidR="00E35FCA" w:rsidRPr="0009499F" w:rsidTr="009D425D">
        <w:tc>
          <w:tcPr>
            <w:tcW w:w="993" w:type="dxa"/>
            <w:tcBorders>
              <w:bottom w:val="single" w:sz="4" w:space="0" w:color="auto"/>
            </w:tcBorders>
            <w:shd w:val="clear" w:color="auto" w:fill="99CC00"/>
          </w:tcPr>
          <w:p w:rsidR="00E35FCA" w:rsidRPr="00C46A3D" w:rsidRDefault="005D70AB" w:rsidP="00E273E8">
            <w:pPr>
              <w:rPr>
                <w:rFonts w:ascii="Arial" w:hAnsi="Arial" w:cs="Arial"/>
                <w:b/>
              </w:rPr>
            </w:pPr>
            <w:r>
              <w:rPr>
                <w:rFonts w:ascii="Arial" w:hAnsi="Arial" w:cs="Arial"/>
                <w:b/>
              </w:rPr>
              <w:t>11:</w:t>
            </w:r>
            <w:r w:rsidR="001C4B06">
              <w:rPr>
                <w:rFonts w:ascii="Arial" w:hAnsi="Arial" w:cs="Arial"/>
                <w:b/>
              </w:rPr>
              <w:t>15</w:t>
            </w:r>
          </w:p>
        </w:tc>
        <w:tc>
          <w:tcPr>
            <w:tcW w:w="5812" w:type="dxa"/>
            <w:tcBorders>
              <w:bottom w:val="single" w:sz="4" w:space="0" w:color="auto"/>
            </w:tcBorders>
            <w:shd w:val="clear" w:color="auto" w:fill="99CC00"/>
          </w:tcPr>
          <w:p w:rsidR="00661C07" w:rsidRPr="00C46A3D" w:rsidRDefault="00E35FCA" w:rsidP="00AF7B8A">
            <w:pPr>
              <w:rPr>
                <w:rFonts w:ascii="Arial" w:hAnsi="Arial" w:cs="Arial"/>
                <w:b/>
              </w:rPr>
            </w:pPr>
            <w:r w:rsidRPr="00C46A3D">
              <w:rPr>
                <w:rFonts w:ascii="Arial" w:hAnsi="Arial" w:cs="Arial"/>
                <w:b/>
              </w:rPr>
              <w:t>Refreshment break</w:t>
            </w:r>
          </w:p>
        </w:tc>
        <w:tc>
          <w:tcPr>
            <w:tcW w:w="3118" w:type="dxa"/>
            <w:tcBorders>
              <w:bottom w:val="single" w:sz="4" w:space="0" w:color="auto"/>
            </w:tcBorders>
            <w:shd w:val="clear" w:color="auto" w:fill="99CC00"/>
          </w:tcPr>
          <w:p w:rsidR="00E35FCA" w:rsidRPr="009D425D" w:rsidRDefault="00E35FCA" w:rsidP="0062434E">
            <w:pPr>
              <w:rPr>
                <w:rFonts w:ascii="Arial" w:hAnsi="Arial" w:cs="Arial"/>
                <w:b/>
              </w:rPr>
            </w:pPr>
          </w:p>
        </w:tc>
      </w:tr>
      <w:tr w:rsidR="00F83662" w:rsidRPr="0083660A" w:rsidTr="009D425D">
        <w:trPr>
          <w:trHeight w:val="716"/>
        </w:trPr>
        <w:tc>
          <w:tcPr>
            <w:tcW w:w="993" w:type="dxa"/>
            <w:tcBorders>
              <w:bottom w:val="single" w:sz="4" w:space="0" w:color="auto"/>
            </w:tcBorders>
          </w:tcPr>
          <w:p w:rsidR="00F83662" w:rsidRDefault="00F83662" w:rsidP="00AF7B8A">
            <w:pPr>
              <w:rPr>
                <w:rFonts w:ascii="Arial" w:hAnsi="Arial" w:cs="Arial"/>
              </w:rPr>
            </w:pPr>
          </w:p>
          <w:p w:rsidR="00F83662" w:rsidRPr="00C46A3D" w:rsidRDefault="00F83662" w:rsidP="00AF7B8A">
            <w:pPr>
              <w:rPr>
                <w:rFonts w:ascii="Arial" w:hAnsi="Arial" w:cs="Arial"/>
              </w:rPr>
            </w:pPr>
            <w:r>
              <w:rPr>
                <w:rFonts w:ascii="Arial" w:hAnsi="Arial" w:cs="Arial"/>
              </w:rPr>
              <w:t>11.</w:t>
            </w:r>
            <w:r w:rsidR="001C4B06">
              <w:rPr>
                <w:rFonts w:ascii="Arial" w:hAnsi="Arial" w:cs="Arial"/>
              </w:rPr>
              <w:t>30</w:t>
            </w:r>
          </w:p>
        </w:tc>
        <w:tc>
          <w:tcPr>
            <w:tcW w:w="5812" w:type="dxa"/>
            <w:tcBorders>
              <w:bottom w:val="single" w:sz="4" w:space="0" w:color="auto"/>
            </w:tcBorders>
          </w:tcPr>
          <w:p w:rsidR="00F83662" w:rsidRDefault="00F83662" w:rsidP="00F7454A">
            <w:pPr>
              <w:rPr>
                <w:rFonts w:ascii="Arial" w:hAnsi="Arial" w:cs="Arial"/>
              </w:rPr>
            </w:pPr>
          </w:p>
          <w:p w:rsidR="00F83662" w:rsidRPr="00C46A3D" w:rsidRDefault="001C4B06" w:rsidP="00F7454A">
            <w:pPr>
              <w:rPr>
                <w:rFonts w:ascii="Arial" w:hAnsi="Arial" w:cs="Arial"/>
              </w:rPr>
            </w:pPr>
            <w:r>
              <w:rPr>
                <w:rFonts w:ascii="Arial" w:hAnsi="Arial" w:cs="Arial"/>
              </w:rPr>
              <w:t xml:space="preserve">Doing your Duty : Tacking the issues </w:t>
            </w:r>
          </w:p>
        </w:tc>
        <w:tc>
          <w:tcPr>
            <w:tcW w:w="3118" w:type="dxa"/>
            <w:tcBorders>
              <w:bottom w:val="single" w:sz="4" w:space="0" w:color="auto"/>
            </w:tcBorders>
          </w:tcPr>
          <w:p w:rsidR="00F83662" w:rsidRPr="009D425D" w:rsidRDefault="00F83662" w:rsidP="0062434E">
            <w:pPr>
              <w:rPr>
                <w:rFonts w:ascii="Arial" w:hAnsi="Arial" w:cs="Arial"/>
              </w:rPr>
            </w:pPr>
          </w:p>
          <w:p w:rsidR="00F83662" w:rsidRPr="009D425D" w:rsidRDefault="001C4B06" w:rsidP="0062434E">
            <w:pPr>
              <w:rPr>
                <w:rFonts w:ascii="Arial" w:hAnsi="Arial" w:cs="Arial"/>
              </w:rPr>
            </w:pPr>
            <w:r>
              <w:rPr>
                <w:rFonts w:ascii="Arial" w:hAnsi="Arial" w:cs="Arial"/>
              </w:rPr>
              <w:t xml:space="preserve">All </w:t>
            </w:r>
          </w:p>
        </w:tc>
      </w:tr>
      <w:tr w:rsidR="00E35FCA" w:rsidRPr="0083660A" w:rsidTr="009D425D">
        <w:trPr>
          <w:trHeight w:val="716"/>
        </w:trPr>
        <w:tc>
          <w:tcPr>
            <w:tcW w:w="993" w:type="dxa"/>
            <w:tcBorders>
              <w:bottom w:val="single" w:sz="4" w:space="0" w:color="auto"/>
            </w:tcBorders>
          </w:tcPr>
          <w:p w:rsidR="00FD1D6D" w:rsidRDefault="00FD1D6D" w:rsidP="00AF7B8A">
            <w:pPr>
              <w:rPr>
                <w:rFonts w:ascii="Arial" w:hAnsi="Arial" w:cs="Arial"/>
              </w:rPr>
            </w:pPr>
          </w:p>
          <w:p w:rsidR="00E35FCA" w:rsidRPr="00C46A3D" w:rsidRDefault="00C02FE6" w:rsidP="00AF7B8A">
            <w:pPr>
              <w:rPr>
                <w:rFonts w:ascii="Arial" w:hAnsi="Arial" w:cs="Arial"/>
              </w:rPr>
            </w:pPr>
            <w:r>
              <w:rPr>
                <w:rFonts w:ascii="Arial" w:hAnsi="Arial" w:cs="Arial"/>
              </w:rPr>
              <w:t>12.15</w:t>
            </w:r>
          </w:p>
          <w:p w:rsidR="00F92388" w:rsidRPr="00C46A3D" w:rsidRDefault="00F92388" w:rsidP="00AF7B8A">
            <w:pPr>
              <w:rPr>
                <w:rFonts w:ascii="Arial" w:hAnsi="Arial" w:cs="Arial"/>
              </w:rPr>
            </w:pPr>
          </w:p>
        </w:tc>
        <w:tc>
          <w:tcPr>
            <w:tcW w:w="5812" w:type="dxa"/>
            <w:tcBorders>
              <w:bottom w:val="single" w:sz="4" w:space="0" w:color="auto"/>
            </w:tcBorders>
          </w:tcPr>
          <w:p w:rsidR="00661C07" w:rsidRDefault="00661C07" w:rsidP="00F7454A">
            <w:pPr>
              <w:rPr>
                <w:rFonts w:ascii="Arial" w:hAnsi="Arial" w:cs="Arial"/>
              </w:rPr>
            </w:pPr>
          </w:p>
          <w:p w:rsidR="00F7454A" w:rsidRPr="00F83662" w:rsidRDefault="001B7E44" w:rsidP="00F7454A">
            <w:pPr>
              <w:rPr>
                <w:rFonts w:ascii="Arial" w:hAnsi="Arial" w:cs="Arial"/>
              </w:rPr>
            </w:pPr>
            <w:r>
              <w:rPr>
                <w:rFonts w:ascii="Arial" w:hAnsi="Arial" w:cs="Arial"/>
              </w:rPr>
              <w:t>Case study</w:t>
            </w:r>
            <w:r w:rsidR="00F83662" w:rsidRPr="00F83662">
              <w:rPr>
                <w:rFonts w:ascii="Arial" w:hAnsi="Arial" w:cs="Arial"/>
              </w:rPr>
              <w:t xml:space="preserve">: </w:t>
            </w:r>
            <w:r w:rsidR="002027F3">
              <w:rPr>
                <w:rFonts w:ascii="Arial" w:hAnsi="Arial" w:cs="Arial"/>
              </w:rPr>
              <w:t>Making it happen</w:t>
            </w:r>
            <w:r w:rsidR="00206CE8">
              <w:rPr>
                <w:rFonts w:ascii="Arial" w:hAnsi="Arial" w:cs="Arial"/>
              </w:rPr>
              <w:t xml:space="preserve">: </w:t>
            </w:r>
            <w:r w:rsidR="000315E0">
              <w:rPr>
                <w:rFonts w:ascii="Arial" w:hAnsi="Arial" w:cs="Arial"/>
              </w:rPr>
              <w:t>Strategic P</w:t>
            </w:r>
            <w:r w:rsidR="000315E0" w:rsidRPr="000315E0">
              <w:rPr>
                <w:rFonts w:ascii="Arial" w:hAnsi="Arial" w:cs="Arial"/>
              </w:rPr>
              <w:t xml:space="preserve">lanning </w:t>
            </w:r>
            <w:r w:rsidR="00E144C6">
              <w:rPr>
                <w:rFonts w:ascii="Arial" w:hAnsi="Arial" w:cs="Arial"/>
              </w:rPr>
              <w:t xml:space="preserve">in </w:t>
            </w:r>
            <w:r w:rsidR="00C234B6">
              <w:rPr>
                <w:rFonts w:ascii="Arial" w:hAnsi="Arial" w:cs="Arial"/>
              </w:rPr>
              <w:t xml:space="preserve">Pennine Lancashire. </w:t>
            </w:r>
          </w:p>
          <w:p w:rsidR="00F92388" w:rsidRPr="00C46A3D" w:rsidRDefault="00F92388" w:rsidP="00E87726">
            <w:pPr>
              <w:rPr>
                <w:rFonts w:ascii="Arial" w:hAnsi="Arial" w:cs="Arial"/>
              </w:rPr>
            </w:pPr>
          </w:p>
        </w:tc>
        <w:tc>
          <w:tcPr>
            <w:tcW w:w="3118" w:type="dxa"/>
            <w:tcBorders>
              <w:bottom w:val="single" w:sz="4" w:space="0" w:color="auto"/>
            </w:tcBorders>
          </w:tcPr>
          <w:p w:rsidR="000315E0" w:rsidRDefault="002027F3" w:rsidP="00C234B6">
            <w:pPr>
              <w:rPr>
                <w:rFonts w:ascii="Arial" w:hAnsi="Arial" w:cs="Arial"/>
              </w:rPr>
            </w:pPr>
            <w:r>
              <w:rPr>
                <w:rFonts w:ascii="Arial" w:hAnsi="Arial" w:cs="Arial"/>
              </w:rPr>
              <w:t>David Proctor</w:t>
            </w:r>
            <w:r w:rsidR="00E144C6">
              <w:rPr>
                <w:rFonts w:ascii="Arial" w:hAnsi="Arial" w:cs="Arial"/>
              </w:rPr>
              <w:t xml:space="preserve">: </w:t>
            </w:r>
            <w:r w:rsidR="00C424DA">
              <w:rPr>
                <w:rFonts w:ascii="Arial" w:hAnsi="Arial" w:cs="Arial"/>
              </w:rPr>
              <w:t xml:space="preserve">Regenerate Pennine Lancashire </w:t>
            </w:r>
          </w:p>
          <w:p w:rsidR="00C234B6" w:rsidRPr="009D425D" w:rsidRDefault="00C234B6" w:rsidP="00C234B6">
            <w:pPr>
              <w:rPr>
                <w:rFonts w:ascii="Arial" w:hAnsi="Arial" w:cs="Arial"/>
              </w:rPr>
            </w:pPr>
          </w:p>
        </w:tc>
      </w:tr>
      <w:tr w:rsidR="00E35FCA" w:rsidRPr="0083660A" w:rsidTr="009D425D">
        <w:tc>
          <w:tcPr>
            <w:tcW w:w="993" w:type="dxa"/>
            <w:tcBorders>
              <w:bottom w:val="single" w:sz="4" w:space="0" w:color="auto"/>
            </w:tcBorders>
            <w:shd w:val="clear" w:color="auto" w:fill="99CC00"/>
          </w:tcPr>
          <w:p w:rsidR="00E35FCA" w:rsidRPr="00C46A3D" w:rsidRDefault="00C80701" w:rsidP="00E273E8">
            <w:pPr>
              <w:rPr>
                <w:rFonts w:ascii="Arial" w:hAnsi="Arial" w:cs="Arial"/>
                <w:b/>
              </w:rPr>
            </w:pPr>
            <w:r w:rsidRPr="00C46A3D">
              <w:rPr>
                <w:rFonts w:ascii="Arial" w:hAnsi="Arial" w:cs="Arial"/>
                <w:b/>
              </w:rPr>
              <w:t>13:</w:t>
            </w:r>
            <w:r w:rsidR="009D425D">
              <w:rPr>
                <w:rFonts w:ascii="Arial" w:hAnsi="Arial" w:cs="Arial"/>
                <w:b/>
              </w:rPr>
              <w:t>00</w:t>
            </w:r>
            <w:r w:rsidR="00661C07">
              <w:rPr>
                <w:rFonts w:ascii="Arial" w:hAnsi="Arial" w:cs="Arial"/>
                <w:b/>
              </w:rPr>
              <w:t xml:space="preserve"> </w:t>
            </w:r>
          </w:p>
        </w:tc>
        <w:tc>
          <w:tcPr>
            <w:tcW w:w="5812" w:type="dxa"/>
            <w:tcBorders>
              <w:bottom w:val="single" w:sz="4" w:space="0" w:color="auto"/>
            </w:tcBorders>
            <w:shd w:val="clear" w:color="auto" w:fill="99CC00"/>
          </w:tcPr>
          <w:p w:rsidR="00661C07" w:rsidRPr="00C46A3D" w:rsidRDefault="00E35FCA" w:rsidP="0038164C">
            <w:pPr>
              <w:rPr>
                <w:rFonts w:ascii="Arial" w:hAnsi="Arial" w:cs="Arial"/>
                <w:b/>
              </w:rPr>
            </w:pPr>
            <w:r w:rsidRPr="00C46A3D">
              <w:rPr>
                <w:rFonts w:ascii="Arial" w:hAnsi="Arial" w:cs="Arial"/>
                <w:b/>
              </w:rPr>
              <w:t xml:space="preserve">Lunch </w:t>
            </w:r>
          </w:p>
        </w:tc>
        <w:tc>
          <w:tcPr>
            <w:tcW w:w="3118" w:type="dxa"/>
            <w:tcBorders>
              <w:bottom w:val="single" w:sz="4" w:space="0" w:color="auto"/>
            </w:tcBorders>
            <w:shd w:val="clear" w:color="auto" w:fill="99CC00"/>
          </w:tcPr>
          <w:p w:rsidR="00E35FCA" w:rsidRPr="009D425D" w:rsidRDefault="00E35FCA" w:rsidP="0062434E">
            <w:pPr>
              <w:rPr>
                <w:rFonts w:ascii="Arial" w:hAnsi="Arial" w:cs="Arial"/>
                <w:b/>
              </w:rPr>
            </w:pPr>
          </w:p>
        </w:tc>
      </w:tr>
      <w:tr w:rsidR="00661C07" w:rsidRPr="0083660A" w:rsidTr="009D425D">
        <w:tc>
          <w:tcPr>
            <w:tcW w:w="993" w:type="dxa"/>
            <w:tcBorders>
              <w:bottom w:val="single" w:sz="4" w:space="0" w:color="auto"/>
            </w:tcBorders>
          </w:tcPr>
          <w:p w:rsidR="00661C07" w:rsidRDefault="009D425D" w:rsidP="00597BA3">
            <w:pPr>
              <w:rPr>
                <w:rFonts w:ascii="Arial" w:hAnsi="Arial" w:cs="Arial"/>
              </w:rPr>
            </w:pPr>
            <w:r>
              <w:rPr>
                <w:rFonts w:ascii="Arial" w:hAnsi="Arial" w:cs="Arial"/>
              </w:rPr>
              <w:t xml:space="preserve">1.45 </w:t>
            </w:r>
          </w:p>
          <w:p w:rsidR="00661C07" w:rsidRPr="00661C07" w:rsidRDefault="00661C07" w:rsidP="00597BA3">
            <w:pPr>
              <w:rPr>
                <w:rFonts w:ascii="Arial" w:hAnsi="Arial" w:cs="Arial"/>
              </w:rPr>
            </w:pPr>
          </w:p>
        </w:tc>
        <w:tc>
          <w:tcPr>
            <w:tcW w:w="5812" w:type="dxa"/>
            <w:tcBorders>
              <w:bottom w:val="single" w:sz="4" w:space="0" w:color="auto"/>
            </w:tcBorders>
          </w:tcPr>
          <w:p w:rsidR="00661C07" w:rsidRDefault="007228B8" w:rsidP="00597BA3">
            <w:pPr>
              <w:rPr>
                <w:rFonts w:ascii="Arial" w:hAnsi="Arial" w:cs="Arial"/>
              </w:rPr>
            </w:pPr>
            <w:r>
              <w:rPr>
                <w:rFonts w:ascii="Arial" w:hAnsi="Arial" w:cs="Arial"/>
              </w:rPr>
              <w:t>Planning for housing -</w:t>
            </w:r>
            <w:r w:rsidR="00A6061E">
              <w:rPr>
                <w:rFonts w:ascii="Arial" w:hAnsi="Arial" w:cs="Arial"/>
              </w:rPr>
              <w:t xml:space="preserve"> </w:t>
            </w:r>
            <w:r>
              <w:rPr>
                <w:rFonts w:ascii="Arial" w:hAnsi="Arial" w:cs="Arial"/>
              </w:rPr>
              <w:t>h</w:t>
            </w:r>
            <w:r w:rsidR="000D419D">
              <w:rPr>
                <w:rFonts w:ascii="Arial" w:hAnsi="Arial" w:cs="Arial"/>
              </w:rPr>
              <w:t xml:space="preserve">ow much housing do you need … and why? </w:t>
            </w:r>
            <w:r w:rsidR="00661C07">
              <w:rPr>
                <w:rFonts w:ascii="Arial" w:hAnsi="Arial" w:cs="Arial"/>
              </w:rPr>
              <w:t xml:space="preserve"> </w:t>
            </w:r>
          </w:p>
          <w:p w:rsidR="00FD1D6D" w:rsidRPr="00661C07" w:rsidRDefault="00FD1D6D" w:rsidP="00597BA3">
            <w:pPr>
              <w:rPr>
                <w:rFonts w:ascii="Arial" w:hAnsi="Arial" w:cs="Arial"/>
              </w:rPr>
            </w:pPr>
          </w:p>
        </w:tc>
        <w:tc>
          <w:tcPr>
            <w:tcW w:w="3118" w:type="dxa"/>
            <w:tcBorders>
              <w:bottom w:val="single" w:sz="4" w:space="0" w:color="auto"/>
            </w:tcBorders>
          </w:tcPr>
          <w:p w:rsidR="00FD1D6D" w:rsidRPr="009D425D" w:rsidRDefault="00FD1D6D" w:rsidP="00597BA3">
            <w:pPr>
              <w:rPr>
                <w:rFonts w:ascii="Arial" w:hAnsi="Arial" w:cs="Arial"/>
              </w:rPr>
            </w:pPr>
            <w:r w:rsidRPr="009D425D">
              <w:rPr>
                <w:rFonts w:ascii="Arial" w:hAnsi="Arial" w:cs="Arial"/>
              </w:rPr>
              <w:t>P</w:t>
            </w:r>
            <w:r w:rsidR="000315E0" w:rsidRPr="009D425D">
              <w:rPr>
                <w:rFonts w:ascii="Arial" w:hAnsi="Arial" w:cs="Arial"/>
              </w:rPr>
              <w:t xml:space="preserve">eter </w:t>
            </w:r>
            <w:r w:rsidRPr="009D425D">
              <w:rPr>
                <w:rFonts w:ascii="Arial" w:hAnsi="Arial" w:cs="Arial"/>
              </w:rPr>
              <w:t>B</w:t>
            </w:r>
            <w:r w:rsidR="000315E0" w:rsidRPr="009D425D">
              <w:rPr>
                <w:rFonts w:ascii="Arial" w:hAnsi="Arial" w:cs="Arial"/>
              </w:rPr>
              <w:t xml:space="preserve">rett </w:t>
            </w:r>
            <w:r w:rsidRPr="009D425D">
              <w:rPr>
                <w:rFonts w:ascii="Arial" w:hAnsi="Arial" w:cs="Arial"/>
              </w:rPr>
              <w:t>A</w:t>
            </w:r>
            <w:r w:rsidR="000315E0" w:rsidRPr="009D425D">
              <w:rPr>
                <w:rFonts w:ascii="Arial" w:hAnsi="Arial" w:cs="Arial"/>
              </w:rPr>
              <w:t xml:space="preserve">ssociates </w:t>
            </w:r>
            <w:r w:rsidRPr="009D425D">
              <w:rPr>
                <w:rFonts w:ascii="Arial" w:hAnsi="Arial" w:cs="Arial"/>
              </w:rPr>
              <w:t xml:space="preserve"> </w:t>
            </w:r>
          </w:p>
        </w:tc>
      </w:tr>
      <w:tr w:rsidR="00661C07" w:rsidRPr="0083660A" w:rsidTr="009D425D">
        <w:tc>
          <w:tcPr>
            <w:tcW w:w="993" w:type="dxa"/>
            <w:tcBorders>
              <w:bottom w:val="single" w:sz="4" w:space="0" w:color="auto"/>
            </w:tcBorders>
          </w:tcPr>
          <w:p w:rsidR="00661C07" w:rsidRDefault="009D425D" w:rsidP="00597BA3">
            <w:pPr>
              <w:rPr>
                <w:rFonts w:ascii="Arial" w:hAnsi="Arial" w:cs="Arial"/>
              </w:rPr>
            </w:pPr>
            <w:r>
              <w:rPr>
                <w:rFonts w:ascii="Arial" w:hAnsi="Arial" w:cs="Arial"/>
              </w:rPr>
              <w:t>2.15</w:t>
            </w:r>
          </w:p>
          <w:p w:rsidR="00661C07" w:rsidRPr="00661C07" w:rsidRDefault="00661C07" w:rsidP="00597BA3">
            <w:pPr>
              <w:rPr>
                <w:rFonts w:ascii="Arial" w:hAnsi="Arial" w:cs="Arial"/>
              </w:rPr>
            </w:pPr>
          </w:p>
        </w:tc>
        <w:tc>
          <w:tcPr>
            <w:tcW w:w="5812" w:type="dxa"/>
            <w:tcBorders>
              <w:bottom w:val="single" w:sz="4" w:space="0" w:color="auto"/>
            </w:tcBorders>
          </w:tcPr>
          <w:p w:rsidR="00661C07" w:rsidRPr="00661C07" w:rsidRDefault="00661C07" w:rsidP="00597BA3">
            <w:pPr>
              <w:rPr>
                <w:rFonts w:ascii="Arial" w:hAnsi="Arial" w:cs="Arial"/>
              </w:rPr>
            </w:pPr>
            <w:r w:rsidRPr="00661C07">
              <w:rPr>
                <w:rFonts w:ascii="Arial" w:hAnsi="Arial" w:cs="Arial"/>
              </w:rPr>
              <w:t>Q&amp;A</w:t>
            </w:r>
          </w:p>
        </w:tc>
        <w:tc>
          <w:tcPr>
            <w:tcW w:w="3118" w:type="dxa"/>
            <w:tcBorders>
              <w:bottom w:val="single" w:sz="4" w:space="0" w:color="auto"/>
            </w:tcBorders>
          </w:tcPr>
          <w:p w:rsidR="00661C07" w:rsidRPr="009D425D" w:rsidRDefault="00661C07" w:rsidP="00597BA3">
            <w:pPr>
              <w:rPr>
                <w:rFonts w:ascii="Arial" w:hAnsi="Arial" w:cs="Arial"/>
              </w:rPr>
            </w:pPr>
            <w:r w:rsidRPr="009D425D">
              <w:rPr>
                <w:rFonts w:ascii="Arial" w:hAnsi="Arial" w:cs="Arial"/>
              </w:rPr>
              <w:t xml:space="preserve">All </w:t>
            </w:r>
          </w:p>
        </w:tc>
      </w:tr>
      <w:tr w:rsidR="00661C07" w:rsidRPr="0083660A" w:rsidTr="009D425D">
        <w:tc>
          <w:tcPr>
            <w:tcW w:w="993" w:type="dxa"/>
            <w:tcBorders>
              <w:bottom w:val="single" w:sz="4" w:space="0" w:color="auto"/>
            </w:tcBorders>
          </w:tcPr>
          <w:p w:rsidR="00661C07" w:rsidRDefault="009D425D" w:rsidP="00597BA3">
            <w:pPr>
              <w:rPr>
                <w:rFonts w:ascii="Arial" w:hAnsi="Arial" w:cs="Arial"/>
              </w:rPr>
            </w:pPr>
            <w:r>
              <w:rPr>
                <w:rFonts w:ascii="Arial" w:hAnsi="Arial" w:cs="Arial"/>
              </w:rPr>
              <w:t>2.30</w:t>
            </w:r>
          </w:p>
          <w:p w:rsidR="00661C07" w:rsidRPr="00661C07" w:rsidRDefault="00661C07" w:rsidP="00597BA3">
            <w:pPr>
              <w:rPr>
                <w:rFonts w:ascii="Arial" w:hAnsi="Arial" w:cs="Arial"/>
              </w:rPr>
            </w:pPr>
          </w:p>
        </w:tc>
        <w:tc>
          <w:tcPr>
            <w:tcW w:w="5812" w:type="dxa"/>
            <w:tcBorders>
              <w:bottom w:val="single" w:sz="4" w:space="0" w:color="auto"/>
            </w:tcBorders>
          </w:tcPr>
          <w:p w:rsidR="00666F9A" w:rsidRDefault="007228B8" w:rsidP="00597BA3">
            <w:pPr>
              <w:rPr>
                <w:rFonts w:ascii="Arial" w:hAnsi="Arial" w:cs="Arial"/>
              </w:rPr>
            </w:pPr>
            <w:r>
              <w:rPr>
                <w:rFonts w:ascii="Arial" w:hAnsi="Arial" w:cs="Arial"/>
              </w:rPr>
              <w:t xml:space="preserve">Planning for housing –decisions </w:t>
            </w:r>
            <w:r w:rsidR="007564B2">
              <w:rPr>
                <w:rFonts w:ascii="Arial" w:hAnsi="Arial" w:cs="Arial"/>
              </w:rPr>
              <w:t xml:space="preserve">to be made </w:t>
            </w:r>
          </w:p>
          <w:p w:rsidR="00661C07" w:rsidRDefault="00661C07" w:rsidP="00597BA3">
            <w:pPr>
              <w:rPr>
                <w:rFonts w:ascii="Arial" w:hAnsi="Arial" w:cs="Arial"/>
              </w:rPr>
            </w:pPr>
            <w:r w:rsidRPr="00661C07">
              <w:rPr>
                <w:rFonts w:ascii="Arial" w:hAnsi="Arial" w:cs="Arial"/>
              </w:rPr>
              <w:t xml:space="preserve">Exercise </w:t>
            </w:r>
            <w:r w:rsidR="00FD1D6D">
              <w:rPr>
                <w:rFonts w:ascii="Arial" w:hAnsi="Arial" w:cs="Arial"/>
              </w:rPr>
              <w:t>and</w:t>
            </w:r>
            <w:r w:rsidR="005B078F">
              <w:rPr>
                <w:rFonts w:ascii="Arial" w:hAnsi="Arial" w:cs="Arial"/>
              </w:rPr>
              <w:t xml:space="preserve"> feedback</w:t>
            </w:r>
          </w:p>
          <w:p w:rsidR="00206CE8" w:rsidRPr="00661C07" w:rsidRDefault="00206CE8" w:rsidP="00597BA3">
            <w:pPr>
              <w:rPr>
                <w:rFonts w:ascii="Arial" w:hAnsi="Arial" w:cs="Arial"/>
              </w:rPr>
            </w:pPr>
          </w:p>
        </w:tc>
        <w:tc>
          <w:tcPr>
            <w:tcW w:w="3118" w:type="dxa"/>
            <w:tcBorders>
              <w:bottom w:val="single" w:sz="4" w:space="0" w:color="auto"/>
            </w:tcBorders>
          </w:tcPr>
          <w:p w:rsidR="00661C07" w:rsidRPr="009D425D" w:rsidRDefault="00E144C6" w:rsidP="00597BA3">
            <w:pPr>
              <w:rPr>
                <w:rFonts w:ascii="Arial" w:hAnsi="Arial" w:cs="Arial"/>
              </w:rPr>
            </w:pPr>
            <w:r>
              <w:rPr>
                <w:rFonts w:ascii="Arial" w:hAnsi="Arial" w:cs="Arial"/>
              </w:rPr>
              <w:t xml:space="preserve">Peter Brett Associates </w:t>
            </w:r>
          </w:p>
        </w:tc>
      </w:tr>
      <w:tr w:rsidR="00FD1D6D" w:rsidRPr="0083660A" w:rsidTr="009D425D">
        <w:tc>
          <w:tcPr>
            <w:tcW w:w="993" w:type="dxa"/>
            <w:tcBorders>
              <w:bottom w:val="single" w:sz="4" w:space="0" w:color="auto"/>
            </w:tcBorders>
          </w:tcPr>
          <w:p w:rsidR="00FD1D6D" w:rsidRPr="00661C07" w:rsidRDefault="00FD1D6D" w:rsidP="00597BA3">
            <w:pPr>
              <w:rPr>
                <w:rFonts w:ascii="Arial" w:hAnsi="Arial" w:cs="Arial"/>
              </w:rPr>
            </w:pPr>
            <w:r>
              <w:rPr>
                <w:rFonts w:ascii="Arial" w:hAnsi="Arial" w:cs="Arial"/>
              </w:rPr>
              <w:t>15.</w:t>
            </w:r>
            <w:r w:rsidR="009D425D">
              <w:rPr>
                <w:rFonts w:ascii="Arial" w:hAnsi="Arial" w:cs="Arial"/>
              </w:rPr>
              <w:t>30</w:t>
            </w:r>
          </w:p>
        </w:tc>
        <w:tc>
          <w:tcPr>
            <w:tcW w:w="5812" w:type="dxa"/>
            <w:tcBorders>
              <w:bottom w:val="single" w:sz="4" w:space="0" w:color="auto"/>
            </w:tcBorders>
          </w:tcPr>
          <w:p w:rsidR="00FD1D6D" w:rsidRDefault="00FD1D6D" w:rsidP="00597BA3">
            <w:pPr>
              <w:rPr>
                <w:rFonts w:ascii="Arial" w:hAnsi="Arial" w:cs="Arial"/>
              </w:rPr>
            </w:pPr>
            <w:r>
              <w:rPr>
                <w:rFonts w:ascii="Arial" w:hAnsi="Arial" w:cs="Arial"/>
              </w:rPr>
              <w:t xml:space="preserve">Closing remarks </w:t>
            </w:r>
          </w:p>
          <w:p w:rsidR="00FD1D6D" w:rsidRDefault="00FD1D6D" w:rsidP="00597BA3">
            <w:pPr>
              <w:rPr>
                <w:rFonts w:ascii="Arial" w:hAnsi="Arial" w:cs="Arial"/>
              </w:rPr>
            </w:pPr>
          </w:p>
        </w:tc>
        <w:tc>
          <w:tcPr>
            <w:tcW w:w="3118" w:type="dxa"/>
            <w:tcBorders>
              <w:bottom w:val="single" w:sz="4" w:space="0" w:color="auto"/>
            </w:tcBorders>
          </w:tcPr>
          <w:p w:rsidR="00FD1D6D" w:rsidRPr="009D425D" w:rsidRDefault="00FD1D6D" w:rsidP="00597BA3">
            <w:pPr>
              <w:rPr>
                <w:rFonts w:ascii="Arial" w:hAnsi="Arial" w:cs="Arial"/>
              </w:rPr>
            </w:pPr>
            <w:r w:rsidRPr="009D425D">
              <w:rPr>
                <w:rFonts w:ascii="Arial" w:hAnsi="Arial" w:cs="Arial"/>
              </w:rPr>
              <w:t xml:space="preserve">PAS </w:t>
            </w:r>
          </w:p>
        </w:tc>
      </w:tr>
      <w:tr w:rsidR="00661C07" w:rsidRPr="0083660A" w:rsidTr="009D425D">
        <w:tc>
          <w:tcPr>
            <w:tcW w:w="993" w:type="dxa"/>
            <w:shd w:val="clear" w:color="auto" w:fill="99CC00"/>
          </w:tcPr>
          <w:p w:rsidR="00661C07" w:rsidRPr="0038164C" w:rsidRDefault="009D425D" w:rsidP="00AF7B8A">
            <w:pPr>
              <w:rPr>
                <w:rFonts w:ascii="Arial" w:hAnsi="Arial" w:cs="Arial"/>
              </w:rPr>
            </w:pPr>
            <w:r>
              <w:rPr>
                <w:rFonts w:ascii="Arial" w:hAnsi="Arial" w:cs="Arial"/>
                <w:b/>
              </w:rPr>
              <w:t xml:space="preserve">15.45 </w:t>
            </w:r>
          </w:p>
        </w:tc>
        <w:tc>
          <w:tcPr>
            <w:tcW w:w="5812" w:type="dxa"/>
            <w:shd w:val="clear" w:color="auto" w:fill="99CC00"/>
          </w:tcPr>
          <w:p w:rsidR="00661C07" w:rsidRPr="0038164C" w:rsidRDefault="00661C07" w:rsidP="00E35FCA">
            <w:pPr>
              <w:rPr>
                <w:rFonts w:ascii="Arial" w:hAnsi="Arial" w:cs="Arial"/>
              </w:rPr>
            </w:pPr>
            <w:r w:rsidRPr="0038164C">
              <w:rPr>
                <w:rFonts w:ascii="Arial" w:hAnsi="Arial" w:cs="Arial"/>
                <w:b/>
              </w:rPr>
              <w:t>Close</w:t>
            </w:r>
          </w:p>
        </w:tc>
        <w:tc>
          <w:tcPr>
            <w:tcW w:w="3118" w:type="dxa"/>
            <w:shd w:val="clear" w:color="auto" w:fill="99CC00"/>
          </w:tcPr>
          <w:p w:rsidR="00661C07" w:rsidRPr="0038164C" w:rsidRDefault="00661C07" w:rsidP="0062434E">
            <w:pPr>
              <w:rPr>
                <w:rFonts w:ascii="Arial" w:hAnsi="Arial" w:cs="Arial"/>
              </w:rPr>
            </w:pPr>
          </w:p>
        </w:tc>
      </w:tr>
    </w:tbl>
    <w:p w:rsidR="00715063" w:rsidRDefault="00715063" w:rsidP="00E35FCA">
      <w:pPr>
        <w:rPr>
          <w:rFonts w:ascii="Arial" w:hAnsi="Arial" w:cs="Arial"/>
          <w:sz w:val="18"/>
          <w:szCs w:val="18"/>
        </w:rPr>
      </w:pPr>
    </w:p>
    <w:p w:rsidR="00191900" w:rsidRPr="009A64EA" w:rsidRDefault="00191900" w:rsidP="00191900">
      <w:pPr>
        <w:rPr>
          <w:rFonts w:ascii="Arial" w:hAnsi="Arial" w:cs="Arial"/>
          <w:sz w:val="18"/>
          <w:szCs w:val="18"/>
        </w:rPr>
      </w:pPr>
      <w:r w:rsidRPr="009A64EA">
        <w:rPr>
          <w:rFonts w:ascii="Arial" w:hAnsi="Arial" w:cs="Arial"/>
          <w:sz w:val="18"/>
          <w:szCs w:val="18"/>
        </w:rPr>
        <w:t>Boring but important:</w:t>
      </w:r>
    </w:p>
    <w:p w:rsidR="002027F3" w:rsidRPr="009A64EA" w:rsidRDefault="002027F3" w:rsidP="00191900">
      <w:pPr>
        <w:rPr>
          <w:rFonts w:ascii="Arial" w:hAnsi="Arial" w:cs="Arial"/>
          <w:sz w:val="18"/>
          <w:szCs w:val="18"/>
        </w:rPr>
      </w:pPr>
      <w:r>
        <w:rPr>
          <w:rFonts w:ascii="Arial" w:hAnsi="Arial" w:cs="Arial"/>
          <w:sz w:val="18"/>
          <w:szCs w:val="18"/>
        </w:rPr>
        <w:t xml:space="preserve">• </w:t>
      </w:r>
      <w:r w:rsidR="00191900" w:rsidRPr="009A64EA">
        <w:rPr>
          <w:rFonts w:ascii="Arial" w:hAnsi="Arial" w:cs="Arial"/>
          <w:sz w:val="18"/>
          <w:szCs w:val="18"/>
        </w:rPr>
        <w:t>We know that people lead busy lives and have trains to catch. But we really would appreciate it if you can stay until the end of the day</w:t>
      </w:r>
      <w:bookmarkStart w:id="0" w:name="_GoBack"/>
      <w:bookmarkEnd w:id="0"/>
    </w:p>
    <w:p w:rsidR="00C46A3D" w:rsidRPr="009A64EA" w:rsidRDefault="00191900" w:rsidP="00191900">
      <w:pPr>
        <w:rPr>
          <w:rFonts w:ascii="Arial" w:hAnsi="Arial" w:cs="Arial"/>
          <w:sz w:val="18"/>
          <w:szCs w:val="18"/>
        </w:rPr>
      </w:pPr>
      <w:r w:rsidRPr="009A64EA">
        <w:rPr>
          <w:rFonts w:ascii="Arial" w:hAnsi="Arial" w:cs="Arial"/>
          <w:sz w:val="18"/>
          <w:szCs w:val="18"/>
        </w:rPr>
        <w:t>•</w:t>
      </w:r>
      <w:r w:rsidR="002027F3">
        <w:rPr>
          <w:rFonts w:ascii="Arial" w:hAnsi="Arial" w:cs="Arial"/>
          <w:sz w:val="18"/>
          <w:szCs w:val="18"/>
        </w:rPr>
        <w:t xml:space="preserve"> </w:t>
      </w:r>
      <w:r w:rsidRPr="009A64EA">
        <w:rPr>
          <w:rFonts w:ascii="Arial" w:hAnsi="Arial" w:cs="Arial"/>
          <w:sz w:val="18"/>
          <w:szCs w:val="18"/>
        </w:rPr>
        <w:t>Please complete the evaluation form before you leave. These are useful, but we will also be following up these events in a few months to get your views with the benefit of hindsight. It is really helpful for us to get this information, so we would appreciate if, in return for coming to this event for free, you spend a few minutes of your time on the survey if you are contacted.</w:t>
      </w:r>
    </w:p>
    <w:sectPr w:rsidR="00C46A3D" w:rsidRPr="009A64EA" w:rsidSect="00E35FCA">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AB0" w:rsidRDefault="00337AB0" w:rsidP="00FD1D6D">
      <w:r>
        <w:separator/>
      </w:r>
    </w:p>
  </w:endnote>
  <w:endnote w:type="continuationSeparator" w:id="0">
    <w:p w:rsidR="00337AB0" w:rsidRDefault="00337AB0" w:rsidP="00FD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D6D" w:rsidRDefault="00FD1D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D6D" w:rsidRDefault="00FD1D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D6D" w:rsidRDefault="00FD1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AB0" w:rsidRDefault="00337AB0" w:rsidP="00FD1D6D">
      <w:r>
        <w:separator/>
      </w:r>
    </w:p>
  </w:footnote>
  <w:footnote w:type="continuationSeparator" w:id="0">
    <w:p w:rsidR="00337AB0" w:rsidRDefault="00337AB0" w:rsidP="00FD1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D6D" w:rsidRDefault="00FD1D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D6D" w:rsidRDefault="00FD1D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D6D" w:rsidRDefault="00FD1D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05213"/>
    <w:multiLevelType w:val="hybridMultilevel"/>
    <w:tmpl w:val="D5B877B6"/>
    <w:lvl w:ilvl="0" w:tplc="E30A9B8E">
      <w:start w:val="1"/>
      <w:numFmt w:val="bullet"/>
      <w:lvlText w:val="•"/>
      <w:lvlJc w:val="left"/>
      <w:pPr>
        <w:tabs>
          <w:tab w:val="num" w:pos="720"/>
        </w:tabs>
        <w:ind w:left="720" w:hanging="360"/>
      </w:pPr>
      <w:rPr>
        <w:rFonts w:ascii="Times New Roman" w:hAnsi="Times New Roman" w:hint="default"/>
      </w:rPr>
    </w:lvl>
    <w:lvl w:ilvl="1" w:tplc="40B019F6" w:tentative="1">
      <w:start w:val="1"/>
      <w:numFmt w:val="bullet"/>
      <w:lvlText w:val="•"/>
      <w:lvlJc w:val="left"/>
      <w:pPr>
        <w:tabs>
          <w:tab w:val="num" w:pos="1440"/>
        </w:tabs>
        <w:ind w:left="1440" w:hanging="360"/>
      </w:pPr>
      <w:rPr>
        <w:rFonts w:ascii="Times New Roman" w:hAnsi="Times New Roman" w:hint="default"/>
      </w:rPr>
    </w:lvl>
    <w:lvl w:ilvl="2" w:tplc="4F525DE4" w:tentative="1">
      <w:start w:val="1"/>
      <w:numFmt w:val="bullet"/>
      <w:lvlText w:val="•"/>
      <w:lvlJc w:val="left"/>
      <w:pPr>
        <w:tabs>
          <w:tab w:val="num" w:pos="2160"/>
        </w:tabs>
        <w:ind w:left="2160" w:hanging="360"/>
      </w:pPr>
      <w:rPr>
        <w:rFonts w:ascii="Times New Roman" w:hAnsi="Times New Roman" w:hint="default"/>
      </w:rPr>
    </w:lvl>
    <w:lvl w:ilvl="3" w:tplc="783C3350" w:tentative="1">
      <w:start w:val="1"/>
      <w:numFmt w:val="bullet"/>
      <w:lvlText w:val="•"/>
      <w:lvlJc w:val="left"/>
      <w:pPr>
        <w:tabs>
          <w:tab w:val="num" w:pos="2880"/>
        </w:tabs>
        <w:ind w:left="2880" w:hanging="360"/>
      </w:pPr>
      <w:rPr>
        <w:rFonts w:ascii="Times New Roman" w:hAnsi="Times New Roman" w:hint="default"/>
      </w:rPr>
    </w:lvl>
    <w:lvl w:ilvl="4" w:tplc="1144CF84" w:tentative="1">
      <w:start w:val="1"/>
      <w:numFmt w:val="bullet"/>
      <w:lvlText w:val="•"/>
      <w:lvlJc w:val="left"/>
      <w:pPr>
        <w:tabs>
          <w:tab w:val="num" w:pos="3600"/>
        </w:tabs>
        <w:ind w:left="3600" w:hanging="360"/>
      </w:pPr>
      <w:rPr>
        <w:rFonts w:ascii="Times New Roman" w:hAnsi="Times New Roman" w:hint="default"/>
      </w:rPr>
    </w:lvl>
    <w:lvl w:ilvl="5" w:tplc="9C480F7E" w:tentative="1">
      <w:start w:val="1"/>
      <w:numFmt w:val="bullet"/>
      <w:lvlText w:val="•"/>
      <w:lvlJc w:val="left"/>
      <w:pPr>
        <w:tabs>
          <w:tab w:val="num" w:pos="4320"/>
        </w:tabs>
        <w:ind w:left="4320" w:hanging="360"/>
      </w:pPr>
      <w:rPr>
        <w:rFonts w:ascii="Times New Roman" w:hAnsi="Times New Roman" w:hint="default"/>
      </w:rPr>
    </w:lvl>
    <w:lvl w:ilvl="6" w:tplc="922416DC" w:tentative="1">
      <w:start w:val="1"/>
      <w:numFmt w:val="bullet"/>
      <w:lvlText w:val="•"/>
      <w:lvlJc w:val="left"/>
      <w:pPr>
        <w:tabs>
          <w:tab w:val="num" w:pos="5040"/>
        </w:tabs>
        <w:ind w:left="5040" w:hanging="360"/>
      </w:pPr>
      <w:rPr>
        <w:rFonts w:ascii="Times New Roman" w:hAnsi="Times New Roman" w:hint="default"/>
      </w:rPr>
    </w:lvl>
    <w:lvl w:ilvl="7" w:tplc="5C581A6A" w:tentative="1">
      <w:start w:val="1"/>
      <w:numFmt w:val="bullet"/>
      <w:lvlText w:val="•"/>
      <w:lvlJc w:val="left"/>
      <w:pPr>
        <w:tabs>
          <w:tab w:val="num" w:pos="5760"/>
        </w:tabs>
        <w:ind w:left="5760" w:hanging="360"/>
      </w:pPr>
      <w:rPr>
        <w:rFonts w:ascii="Times New Roman" w:hAnsi="Times New Roman" w:hint="default"/>
      </w:rPr>
    </w:lvl>
    <w:lvl w:ilvl="8" w:tplc="9A4A724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FE91998"/>
    <w:multiLevelType w:val="hybridMultilevel"/>
    <w:tmpl w:val="2DAC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542645"/>
    <w:multiLevelType w:val="hybridMultilevel"/>
    <w:tmpl w:val="9E3A85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12377362"/>
    <w:multiLevelType w:val="hybridMultilevel"/>
    <w:tmpl w:val="9EC2ED6C"/>
    <w:lvl w:ilvl="0" w:tplc="FCA857D6">
      <w:start w:val="1"/>
      <w:numFmt w:val="bullet"/>
      <w:lvlText w:val="•"/>
      <w:lvlJc w:val="left"/>
      <w:pPr>
        <w:tabs>
          <w:tab w:val="num" w:pos="720"/>
        </w:tabs>
        <w:ind w:left="720" w:hanging="360"/>
      </w:pPr>
      <w:rPr>
        <w:rFonts w:ascii="Times New Roman" w:hAnsi="Times New Roman" w:hint="default"/>
      </w:rPr>
    </w:lvl>
    <w:lvl w:ilvl="1" w:tplc="1D84ADB8" w:tentative="1">
      <w:start w:val="1"/>
      <w:numFmt w:val="bullet"/>
      <w:lvlText w:val="•"/>
      <w:lvlJc w:val="left"/>
      <w:pPr>
        <w:tabs>
          <w:tab w:val="num" w:pos="1440"/>
        </w:tabs>
        <w:ind w:left="1440" w:hanging="360"/>
      </w:pPr>
      <w:rPr>
        <w:rFonts w:ascii="Times New Roman" w:hAnsi="Times New Roman" w:hint="default"/>
      </w:rPr>
    </w:lvl>
    <w:lvl w:ilvl="2" w:tplc="F00ECE30" w:tentative="1">
      <w:start w:val="1"/>
      <w:numFmt w:val="bullet"/>
      <w:lvlText w:val="•"/>
      <w:lvlJc w:val="left"/>
      <w:pPr>
        <w:tabs>
          <w:tab w:val="num" w:pos="2160"/>
        </w:tabs>
        <w:ind w:left="2160" w:hanging="360"/>
      </w:pPr>
      <w:rPr>
        <w:rFonts w:ascii="Times New Roman" w:hAnsi="Times New Roman" w:hint="default"/>
      </w:rPr>
    </w:lvl>
    <w:lvl w:ilvl="3" w:tplc="B7166F50" w:tentative="1">
      <w:start w:val="1"/>
      <w:numFmt w:val="bullet"/>
      <w:lvlText w:val="•"/>
      <w:lvlJc w:val="left"/>
      <w:pPr>
        <w:tabs>
          <w:tab w:val="num" w:pos="2880"/>
        </w:tabs>
        <w:ind w:left="2880" w:hanging="360"/>
      </w:pPr>
      <w:rPr>
        <w:rFonts w:ascii="Times New Roman" w:hAnsi="Times New Roman" w:hint="default"/>
      </w:rPr>
    </w:lvl>
    <w:lvl w:ilvl="4" w:tplc="D382C748" w:tentative="1">
      <w:start w:val="1"/>
      <w:numFmt w:val="bullet"/>
      <w:lvlText w:val="•"/>
      <w:lvlJc w:val="left"/>
      <w:pPr>
        <w:tabs>
          <w:tab w:val="num" w:pos="3600"/>
        </w:tabs>
        <w:ind w:left="3600" w:hanging="360"/>
      </w:pPr>
      <w:rPr>
        <w:rFonts w:ascii="Times New Roman" w:hAnsi="Times New Roman" w:hint="default"/>
      </w:rPr>
    </w:lvl>
    <w:lvl w:ilvl="5" w:tplc="BF5805C0" w:tentative="1">
      <w:start w:val="1"/>
      <w:numFmt w:val="bullet"/>
      <w:lvlText w:val="•"/>
      <w:lvlJc w:val="left"/>
      <w:pPr>
        <w:tabs>
          <w:tab w:val="num" w:pos="4320"/>
        </w:tabs>
        <w:ind w:left="4320" w:hanging="360"/>
      </w:pPr>
      <w:rPr>
        <w:rFonts w:ascii="Times New Roman" w:hAnsi="Times New Roman" w:hint="default"/>
      </w:rPr>
    </w:lvl>
    <w:lvl w:ilvl="6" w:tplc="DAEAF510" w:tentative="1">
      <w:start w:val="1"/>
      <w:numFmt w:val="bullet"/>
      <w:lvlText w:val="•"/>
      <w:lvlJc w:val="left"/>
      <w:pPr>
        <w:tabs>
          <w:tab w:val="num" w:pos="5040"/>
        </w:tabs>
        <w:ind w:left="5040" w:hanging="360"/>
      </w:pPr>
      <w:rPr>
        <w:rFonts w:ascii="Times New Roman" w:hAnsi="Times New Roman" w:hint="default"/>
      </w:rPr>
    </w:lvl>
    <w:lvl w:ilvl="7" w:tplc="FF52A708" w:tentative="1">
      <w:start w:val="1"/>
      <w:numFmt w:val="bullet"/>
      <w:lvlText w:val="•"/>
      <w:lvlJc w:val="left"/>
      <w:pPr>
        <w:tabs>
          <w:tab w:val="num" w:pos="5760"/>
        </w:tabs>
        <w:ind w:left="5760" w:hanging="360"/>
      </w:pPr>
      <w:rPr>
        <w:rFonts w:ascii="Times New Roman" w:hAnsi="Times New Roman" w:hint="default"/>
      </w:rPr>
    </w:lvl>
    <w:lvl w:ilvl="8" w:tplc="875AE6BA" w:tentative="1">
      <w:start w:val="1"/>
      <w:numFmt w:val="bullet"/>
      <w:lvlText w:val="•"/>
      <w:lvlJc w:val="left"/>
      <w:pPr>
        <w:tabs>
          <w:tab w:val="num" w:pos="6480"/>
        </w:tabs>
        <w:ind w:left="6480" w:hanging="360"/>
      </w:pPr>
      <w:rPr>
        <w:rFonts w:ascii="Times New Roman" w:hAnsi="Times New Roman" w:hint="default"/>
      </w:rPr>
    </w:lvl>
  </w:abstractNum>
  <w:abstractNum w:abstractNumId="4">
    <w:nsid w:val="26AB38DA"/>
    <w:multiLevelType w:val="hybridMultilevel"/>
    <w:tmpl w:val="F266BBA8"/>
    <w:lvl w:ilvl="0" w:tplc="EC68093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29A66E48"/>
    <w:multiLevelType w:val="hybridMultilevel"/>
    <w:tmpl w:val="18721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422343B"/>
    <w:multiLevelType w:val="hybridMultilevel"/>
    <w:tmpl w:val="FF261E1A"/>
    <w:lvl w:ilvl="0" w:tplc="0F800372">
      <w:start w:val="1"/>
      <w:numFmt w:val="bullet"/>
      <w:lvlText w:val="•"/>
      <w:lvlJc w:val="left"/>
      <w:pPr>
        <w:tabs>
          <w:tab w:val="num" w:pos="720"/>
        </w:tabs>
        <w:ind w:left="720" w:hanging="360"/>
      </w:pPr>
      <w:rPr>
        <w:rFonts w:ascii="Times New Roman" w:hAnsi="Times New Roman" w:hint="default"/>
      </w:rPr>
    </w:lvl>
    <w:lvl w:ilvl="1" w:tplc="759C530A" w:tentative="1">
      <w:start w:val="1"/>
      <w:numFmt w:val="bullet"/>
      <w:lvlText w:val="•"/>
      <w:lvlJc w:val="left"/>
      <w:pPr>
        <w:tabs>
          <w:tab w:val="num" w:pos="1440"/>
        </w:tabs>
        <w:ind w:left="1440" w:hanging="360"/>
      </w:pPr>
      <w:rPr>
        <w:rFonts w:ascii="Times New Roman" w:hAnsi="Times New Roman" w:hint="default"/>
      </w:rPr>
    </w:lvl>
    <w:lvl w:ilvl="2" w:tplc="2564B9E2" w:tentative="1">
      <w:start w:val="1"/>
      <w:numFmt w:val="bullet"/>
      <w:lvlText w:val="•"/>
      <w:lvlJc w:val="left"/>
      <w:pPr>
        <w:tabs>
          <w:tab w:val="num" w:pos="2160"/>
        </w:tabs>
        <w:ind w:left="2160" w:hanging="360"/>
      </w:pPr>
      <w:rPr>
        <w:rFonts w:ascii="Times New Roman" w:hAnsi="Times New Roman" w:hint="default"/>
      </w:rPr>
    </w:lvl>
    <w:lvl w:ilvl="3" w:tplc="CDA025C4" w:tentative="1">
      <w:start w:val="1"/>
      <w:numFmt w:val="bullet"/>
      <w:lvlText w:val="•"/>
      <w:lvlJc w:val="left"/>
      <w:pPr>
        <w:tabs>
          <w:tab w:val="num" w:pos="2880"/>
        </w:tabs>
        <w:ind w:left="2880" w:hanging="360"/>
      </w:pPr>
      <w:rPr>
        <w:rFonts w:ascii="Times New Roman" w:hAnsi="Times New Roman" w:hint="default"/>
      </w:rPr>
    </w:lvl>
    <w:lvl w:ilvl="4" w:tplc="1E86422C" w:tentative="1">
      <w:start w:val="1"/>
      <w:numFmt w:val="bullet"/>
      <w:lvlText w:val="•"/>
      <w:lvlJc w:val="left"/>
      <w:pPr>
        <w:tabs>
          <w:tab w:val="num" w:pos="3600"/>
        </w:tabs>
        <w:ind w:left="3600" w:hanging="360"/>
      </w:pPr>
      <w:rPr>
        <w:rFonts w:ascii="Times New Roman" w:hAnsi="Times New Roman" w:hint="default"/>
      </w:rPr>
    </w:lvl>
    <w:lvl w:ilvl="5" w:tplc="EF4A9FBC" w:tentative="1">
      <w:start w:val="1"/>
      <w:numFmt w:val="bullet"/>
      <w:lvlText w:val="•"/>
      <w:lvlJc w:val="left"/>
      <w:pPr>
        <w:tabs>
          <w:tab w:val="num" w:pos="4320"/>
        </w:tabs>
        <w:ind w:left="4320" w:hanging="360"/>
      </w:pPr>
      <w:rPr>
        <w:rFonts w:ascii="Times New Roman" w:hAnsi="Times New Roman" w:hint="default"/>
      </w:rPr>
    </w:lvl>
    <w:lvl w:ilvl="6" w:tplc="8AA08110" w:tentative="1">
      <w:start w:val="1"/>
      <w:numFmt w:val="bullet"/>
      <w:lvlText w:val="•"/>
      <w:lvlJc w:val="left"/>
      <w:pPr>
        <w:tabs>
          <w:tab w:val="num" w:pos="5040"/>
        </w:tabs>
        <w:ind w:left="5040" w:hanging="360"/>
      </w:pPr>
      <w:rPr>
        <w:rFonts w:ascii="Times New Roman" w:hAnsi="Times New Roman" w:hint="default"/>
      </w:rPr>
    </w:lvl>
    <w:lvl w:ilvl="7" w:tplc="CC5EC990" w:tentative="1">
      <w:start w:val="1"/>
      <w:numFmt w:val="bullet"/>
      <w:lvlText w:val="•"/>
      <w:lvlJc w:val="left"/>
      <w:pPr>
        <w:tabs>
          <w:tab w:val="num" w:pos="5760"/>
        </w:tabs>
        <w:ind w:left="5760" w:hanging="360"/>
      </w:pPr>
      <w:rPr>
        <w:rFonts w:ascii="Times New Roman" w:hAnsi="Times New Roman" w:hint="default"/>
      </w:rPr>
    </w:lvl>
    <w:lvl w:ilvl="8" w:tplc="36584B02" w:tentative="1">
      <w:start w:val="1"/>
      <w:numFmt w:val="bullet"/>
      <w:lvlText w:val="•"/>
      <w:lvlJc w:val="left"/>
      <w:pPr>
        <w:tabs>
          <w:tab w:val="num" w:pos="6480"/>
        </w:tabs>
        <w:ind w:left="6480" w:hanging="360"/>
      </w:pPr>
      <w:rPr>
        <w:rFonts w:ascii="Times New Roman" w:hAnsi="Times New Roman" w:hint="default"/>
      </w:rPr>
    </w:lvl>
  </w:abstractNum>
  <w:abstractNum w:abstractNumId="7">
    <w:nsid w:val="3DA35B16"/>
    <w:multiLevelType w:val="hybridMultilevel"/>
    <w:tmpl w:val="4A68EFDE"/>
    <w:lvl w:ilvl="0" w:tplc="A8CE8ADE">
      <w:start w:val="1"/>
      <w:numFmt w:val="bullet"/>
      <w:lvlText w:val="•"/>
      <w:lvlJc w:val="left"/>
      <w:pPr>
        <w:tabs>
          <w:tab w:val="num" w:pos="720"/>
        </w:tabs>
        <w:ind w:left="720" w:hanging="360"/>
      </w:pPr>
      <w:rPr>
        <w:rFonts w:ascii="Times New Roman" w:hAnsi="Times New Roman" w:hint="default"/>
      </w:rPr>
    </w:lvl>
    <w:lvl w:ilvl="1" w:tplc="09488D76" w:tentative="1">
      <w:start w:val="1"/>
      <w:numFmt w:val="bullet"/>
      <w:lvlText w:val="•"/>
      <w:lvlJc w:val="left"/>
      <w:pPr>
        <w:tabs>
          <w:tab w:val="num" w:pos="1440"/>
        </w:tabs>
        <w:ind w:left="1440" w:hanging="360"/>
      </w:pPr>
      <w:rPr>
        <w:rFonts w:ascii="Times New Roman" w:hAnsi="Times New Roman" w:hint="default"/>
      </w:rPr>
    </w:lvl>
    <w:lvl w:ilvl="2" w:tplc="8482D7C2" w:tentative="1">
      <w:start w:val="1"/>
      <w:numFmt w:val="bullet"/>
      <w:lvlText w:val="•"/>
      <w:lvlJc w:val="left"/>
      <w:pPr>
        <w:tabs>
          <w:tab w:val="num" w:pos="2160"/>
        </w:tabs>
        <w:ind w:left="2160" w:hanging="360"/>
      </w:pPr>
      <w:rPr>
        <w:rFonts w:ascii="Times New Roman" w:hAnsi="Times New Roman" w:hint="default"/>
      </w:rPr>
    </w:lvl>
    <w:lvl w:ilvl="3" w:tplc="D01C74AC" w:tentative="1">
      <w:start w:val="1"/>
      <w:numFmt w:val="bullet"/>
      <w:lvlText w:val="•"/>
      <w:lvlJc w:val="left"/>
      <w:pPr>
        <w:tabs>
          <w:tab w:val="num" w:pos="2880"/>
        </w:tabs>
        <w:ind w:left="2880" w:hanging="360"/>
      </w:pPr>
      <w:rPr>
        <w:rFonts w:ascii="Times New Roman" w:hAnsi="Times New Roman" w:hint="default"/>
      </w:rPr>
    </w:lvl>
    <w:lvl w:ilvl="4" w:tplc="53683B78" w:tentative="1">
      <w:start w:val="1"/>
      <w:numFmt w:val="bullet"/>
      <w:lvlText w:val="•"/>
      <w:lvlJc w:val="left"/>
      <w:pPr>
        <w:tabs>
          <w:tab w:val="num" w:pos="3600"/>
        </w:tabs>
        <w:ind w:left="3600" w:hanging="360"/>
      </w:pPr>
      <w:rPr>
        <w:rFonts w:ascii="Times New Roman" w:hAnsi="Times New Roman" w:hint="default"/>
      </w:rPr>
    </w:lvl>
    <w:lvl w:ilvl="5" w:tplc="C776B79E" w:tentative="1">
      <w:start w:val="1"/>
      <w:numFmt w:val="bullet"/>
      <w:lvlText w:val="•"/>
      <w:lvlJc w:val="left"/>
      <w:pPr>
        <w:tabs>
          <w:tab w:val="num" w:pos="4320"/>
        </w:tabs>
        <w:ind w:left="4320" w:hanging="360"/>
      </w:pPr>
      <w:rPr>
        <w:rFonts w:ascii="Times New Roman" w:hAnsi="Times New Roman" w:hint="default"/>
      </w:rPr>
    </w:lvl>
    <w:lvl w:ilvl="6" w:tplc="AEDCCB76" w:tentative="1">
      <w:start w:val="1"/>
      <w:numFmt w:val="bullet"/>
      <w:lvlText w:val="•"/>
      <w:lvlJc w:val="left"/>
      <w:pPr>
        <w:tabs>
          <w:tab w:val="num" w:pos="5040"/>
        </w:tabs>
        <w:ind w:left="5040" w:hanging="360"/>
      </w:pPr>
      <w:rPr>
        <w:rFonts w:ascii="Times New Roman" w:hAnsi="Times New Roman" w:hint="default"/>
      </w:rPr>
    </w:lvl>
    <w:lvl w:ilvl="7" w:tplc="0978BBDA" w:tentative="1">
      <w:start w:val="1"/>
      <w:numFmt w:val="bullet"/>
      <w:lvlText w:val="•"/>
      <w:lvlJc w:val="left"/>
      <w:pPr>
        <w:tabs>
          <w:tab w:val="num" w:pos="5760"/>
        </w:tabs>
        <w:ind w:left="5760" w:hanging="360"/>
      </w:pPr>
      <w:rPr>
        <w:rFonts w:ascii="Times New Roman" w:hAnsi="Times New Roman" w:hint="default"/>
      </w:rPr>
    </w:lvl>
    <w:lvl w:ilvl="8" w:tplc="341A1AF2" w:tentative="1">
      <w:start w:val="1"/>
      <w:numFmt w:val="bullet"/>
      <w:lvlText w:val="•"/>
      <w:lvlJc w:val="left"/>
      <w:pPr>
        <w:tabs>
          <w:tab w:val="num" w:pos="6480"/>
        </w:tabs>
        <w:ind w:left="6480" w:hanging="360"/>
      </w:pPr>
      <w:rPr>
        <w:rFonts w:ascii="Times New Roman" w:hAnsi="Times New Roman" w:hint="default"/>
      </w:rPr>
    </w:lvl>
  </w:abstractNum>
  <w:abstractNum w:abstractNumId="8">
    <w:nsid w:val="5782501D"/>
    <w:multiLevelType w:val="hybridMultilevel"/>
    <w:tmpl w:val="6898150C"/>
    <w:lvl w:ilvl="0" w:tplc="C2BC4FA2">
      <w:start w:val="1"/>
      <w:numFmt w:val="bullet"/>
      <w:lvlText w:val="•"/>
      <w:lvlJc w:val="left"/>
      <w:pPr>
        <w:tabs>
          <w:tab w:val="num" w:pos="720"/>
        </w:tabs>
        <w:ind w:left="720" w:hanging="360"/>
      </w:pPr>
      <w:rPr>
        <w:rFonts w:ascii="Times New Roman" w:hAnsi="Times New Roman" w:hint="default"/>
      </w:rPr>
    </w:lvl>
    <w:lvl w:ilvl="1" w:tplc="4BAC7002" w:tentative="1">
      <w:start w:val="1"/>
      <w:numFmt w:val="bullet"/>
      <w:lvlText w:val="•"/>
      <w:lvlJc w:val="left"/>
      <w:pPr>
        <w:tabs>
          <w:tab w:val="num" w:pos="1440"/>
        </w:tabs>
        <w:ind w:left="1440" w:hanging="360"/>
      </w:pPr>
      <w:rPr>
        <w:rFonts w:ascii="Times New Roman" w:hAnsi="Times New Roman" w:hint="default"/>
      </w:rPr>
    </w:lvl>
    <w:lvl w:ilvl="2" w:tplc="74345226" w:tentative="1">
      <w:start w:val="1"/>
      <w:numFmt w:val="bullet"/>
      <w:lvlText w:val="•"/>
      <w:lvlJc w:val="left"/>
      <w:pPr>
        <w:tabs>
          <w:tab w:val="num" w:pos="2160"/>
        </w:tabs>
        <w:ind w:left="2160" w:hanging="360"/>
      </w:pPr>
      <w:rPr>
        <w:rFonts w:ascii="Times New Roman" w:hAnsi="Times New Roman" w:hint="default"/>
      </w:rPr>
    </w:lvl>
    <w:lvl w:ilvl="3" w:tplc="D5D269AE" w:tentative="1">
      <w:start w:val="1"/>
      <w:numFmt w:val="bullet"/>
      <w:lvlText w:val="•"/>
      <w:lvlJc w:val="left"/>
      <w:pPr>
        <w:tabs>
          <w:tab w:val="num" w:pos="2880"/>
        </w:tabs>
        <w:ind w:left="2880" w:hanging="360"/>
      </w:pPr>
      <w:rPr>
        <w:rFonts w:ascii="Times New Roman" w:hAnsi="Times New Roman" w:hint="default"/>
      </w:rPr>
    </w:lvl>
    <w:lvl w:ilvl="4" w:tplc="B5C00DA0" w:tentative="1">
      <w:start w:val="1"/>
      <w:numFmt w:val="bullet"/>
      <w:lvlText w:val="•"/>
      <w:lvlJc w:val="left"/>
      <w:pPr>
        <w:tabs>
          <w:tab w:val="num" w:pos="3600"/>
        </w:tabs>
        <w:ind w:left="3600" w:hanging="360"/>
      </w:pPr>
      <w:rPr>
        <w:rFonts w:ascii="Times New Roman" w:hAnsi="Times New Roman" w:hint="default"/>
      </w:rPr>
    </w:lvl>
    <w:lvl w:ilvl="5" w:tplc="26304CA0" w:tentative="1">
      <w:start w:val="1"/>
      <w:numFmt w:val="bullet"/>
      <w:lvlText w:val="•"/>
      <w:lvlJc w:val="left"/>
      <w:pPr>
        <w:tabs>
          <w:tab w:val="num" w:pos="4320"/>
        </w:tabs>
        <w:ind w:left="4320" w:hanging="360"/>
      </w:pPr>
      <w:rPr>
        <w:rFonts w:ascii="Times New Roman" w:hAnsi="Times New Roman" w:hint="default"/>
      </w:rPr>
    </w:lvl>
    <w:lvl w:ilvl="6" w:tplc="EB106C4C" w:tentative="1">
      <w:start w:val="1"/>
      <w:numFmt w:val="bullet"/>
      <w:lvlText w:val="•"/>
      <w:lvlJc w:val="left"/>
      <w:pPr>
        <w:tabs>
          <w:tab w:val="num" w:pos="5040"/>
        </w:tabs>
        <w:ind w:left="5040" w:hanging="360"/>
      </w:pPr>
      <w:rPr>
        <w:rFonts w:ascii="Times New Roman" w:hAnsi="Times New Roman" w:hint="default"/>
      </w:rPr>
    </w:lvl>
    <w:lvl w:ilvl="7" w:tplc="00925C82" w:tentative="1">
      <w:start w:val="1"/>
      <w:numFmt w:val="bullet"/>
      <w:lvlText w:val="•"/>
      <w:lvlJc w:val="left"/>
      <w:pPr>
        <w:tabs>
          <w:tab w:val="num" w:pos="5760"/>
        </w:tabs>
        <w:ind w:left="5760" w:hanging="360"/>
      </w:pPr>
      <w:rPr>
        <w:rFonts w:ascii="Times New Roman" w:hAnsi="Times New Roman" w:hint="default"/>
      </w:rPr>
    </w:lvl>
    <w:lvl w:ilvl="8" w:tplc="56427286"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8"/>
  </w:num>
  <w:num w:numId="3">
    <w:abstractNumId w:val="3"/>
  </w:num>
  <w:num w:numId="4">
    <w:abstractNumId w:val="0"/>
  </w:num>
  <w:num w:numId="5">
    <w:abstractNumId w:val="6"/>
  </w:num>
  <w:num w:numId="6">
    <w:abstractNumId w:val="7"/>
  </w:num>
  <w:num w:numId="7">
    <w:abstractNumId w:val="2"/>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092"/>
    <w:rsid w:val="00001D96"/>
    <w:rsid w:val="00025AF4"/>
    <w:rsid w:val="000315E0"/>
    <w:rsid w:val="00036325"/>
    <w:rsid w:val="00043A4E"/>
    <w:rsid w:val="000D0117"/>
    <w:rsid w:val="000D419D"/>
    <w:rsid w:val="00144A18"/>
    <w:rsid w:val="0018149C"/>
    <w:rsid w:val="00191900"/>
    <w:rsid w:val="001A51A9"/>
    <w:rsid w:val="001A59EB"/>
    <w:rsid w:val="001B7E44"/>
    <w:rsid w:val="001C13D0"/>
    <w:rsid w:val="001C4B06"/>
    <w:rsid w:val="001F3E32"/>
    <w:rsid w:val="002027F3"/>
    <w:rsid w:val="0020492A"/>
    <w:rsid w:val="00206CE8"/>
    <w:rsid w:val="00220918"/>
    <w:rsid w:val="0024655D"/>
    <w:rsid w:val="002A0D6F"/>
    <w:rsid w:val="002B5369"/>
    <w:rsid w:val="002C3167"/>
    <w:rsid w:val="00337AB0"/>
    <w:rsid w:val="0038164C"/>
    <w:rsid w:val="00391B5D"/>
    <w:rsid w:val="003B2D5F"/>
    <w:rsid w:val="003E4949"/>
    <w:rsid w:val="003E65F0"/>
    <w:rsid w:val="003F485B"/>
    <w:rsid w:val="00404E7A"/>
    <w:rsid w:val="00427A5B"/>
    <w:rsid w:val="004323AA"/>
    <w:rsid w:val="00490E7E"/>
    <w:rsid w:val="004A5B11"/>
    <w:rsid w:val="004B7214"/>
    <w:rsid w:val="004F4774"/>
    <w:rsid w:val="004F51AD"/>
    <w:rsid w:val="00501A4A"/>
    <w:rsid w:val="0057068E"/>
    <w:rsid w:val="00580481"/>
    <w:rsid w:val="00593B3B"/>
    <w:rsid w:val="005A695D"/>
    <w:rsid w:val="005B078F"/>
    <w:rsid w:val="005B5066"/>
    <w:rsid w:val="005D70AB"/>
    <w:rsid w:val="005D72FE"/>
    <w:rsid w:val="005F3B38"/>
    <w:rsid w:val="005F7DC0"/>
    <w:rsid w:val="0062434E"/>
    <w:rsid w:val="006413F5"/>
    <w:rsid w:val="00661C07"/>
    <w:rsid w:val="00666F9A"/>
    <w:rsid w:val="00692C85"/>
    <w:rsid w:val="006C3345"/>
    <w:rsid w:val="006E0411"/>
    <w:rsid w:val="00715063"/>
    <w:rsid w:val="007228B8"/>
    <w:rsid w:val="00744068"/>
    <w:rsid w:val="007564B2"/>
    <w:rsid w:val="00784FC9"/>
    <w:rsid w:val="007B7762"/>
    <w:rsid w:val="007E51AC"/>
    <w:rsid w:val="00836DBF"/>
    <w:rsid w:val="008614A6"/>
    <w:rsid w:val="0086321E"/>
    <w:rsid w:val="00865A45"/>
    <w:rsid w:val="00880D51"/>
    <w:rsid w:val="00884C30"/>
    <w:rsid w:val="009700F5"/>
    <w:rsid w:val="009906A3"/>
    <w:rsid w:val="009A64EA"/>
    <w:rsid w:val="009B7673"/>
    <w:rsid w:val="009C7E6C"/>
    <w:rsid w:val="009D425D"/>
    <w:rsid w:val="009E667A"/>
    <w:rsid w:val="00A6061E"/>
    <w:rsid w:val="00A728F2"/>
    <w:rsid w:val="00A953C9"/>
    <w:rsid w:val="00AA2092"/>
    <w:rsid w:val="00AB07D6"/>
    <w:rsid w:val="00AF30DB"/>
    <w:rsid w:val="00AF7B8A"/>
    <w:rsid w:val="00BF6473"/>
    <w:rsid w:val="00C02FE6"/>
    <w:rsid w:val="00C234B6"/>
    <w:rsid w:val="00C424DA"/>
    <w:rsid w:val="00C42E86"/>
    <w:rsid w:val="00C46A3D"/>
    <w:rsid w:val="00C6568B"/>
    <w:rsid w:val="00C77FE3"/>
    <w:rsid w:val="00C80701"/>
    <w:rsid w:val="00D10E3A"/>
    <w:rsid w:val="00DA647B"/>
    <w:rsid w:val="00DE2CA7"/>
    <w:rsid w:val="00E144C6"/>
    <w:rsid w:val="00E22C8B"/>
    <w:rsid w:val="00E273E8"/>
    <w:rsid w:val="00E35FCA"/>
    <w:rsid w:val="00E54AF1"/>
    <w:rsid w:val="00E73D6E"/>
    <w:rsid w:val="00E804E2"/>
    <w:rsid w:val="00E87726"/>
    <w:rsid w:val="00ED1CD3"/>
    <w:rsid w:val="00ED5E3A"/>
    <w:rsid w:val="00F22D1B"/>
    <w:rsid w:val="00F34A39"/>
    <w:rsid w:val="00F50FD9"/>
    <w:rsid w:val="00F665C0"/>
    <w:rsid w:val="00F7454A"/>
    <w:rsid w:val="00F83662"/>
    <w:rsid w:val="00F92388"/>
    <w:rsid w:val="00FD1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0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063"/>
    <w:pPr>
      <w:ind w:left="720"/>
    </w:pPr>
  </w:style>
  <w:style w:type="paragraph" w:styleId="Header">
    <w:name w:val="header"/>
    <w:basedOn w:val="Normal"/>
    <w:link w:val="HeaderChar"/>
    <w:rsid w:val="00FD1D6D"/>
    <w:pPr>
      <w:tabs>
        <w:tab w:val="center" w:pos="4513"/>
        <w:tab w:val="right" w:pos="9026"/>
      </w:tabs>
    </w:pPr>
  </w:style>
  <w:style w:type="character" w:customStyle="1" w:styleId="HeaderChar">
    <w:name w:val="Header Char"/>
    <w:basedOn w:val="DefaultParagraphFont"/>
    <w:link w:val="Header"/>
    <w:rsid w:val="00FD1D6D"/>
    <w:rPr>
      <w:sz w:val="24"/>
      <w:szCs w:val="24"/>
    </w:rPr>
  </w:style>
  <w:style w:type="paragraph" w:styleId="Footer">
    <w:name w:val="footer"/>
    <w:basedOn w:val="Normal"/>
    <w:link w:val="FooterChar"/>
    <w:rsid w:val="00FD1D6D"/>
    <w:pPr>
      <w:tabs>
        <w:tab w:val="center" w:pos="4513"/>
        <w:tab w:val="right" w:pos="9026"/>
      </w:tabs>
    </w:pPr>
  </w:style>
  <w:style w:type="character" w:customStyle="1" w:styleId="FooterChar">
    <w:name w:val="Footer Char"/>
    <w:basedOn w:val="DefaultParagraphFont"/>
    <w:link w:val="Footer"/>
    <w:rsid w:val="00FD1D6D"/>
    <w:rPr>
      <w:sz w:val="24"/>
      <w:szCs w:val="24"/>
    </w:rPr>
  </w:style>
  <w:style w:type="paragraph" w:styleId="BalloonText">
    <w:name w:val="Balloon Text"/>
    <w:basedOn w:val="Normal"/>
    <w:link w:val="BalloonTextChar"/>
    <w:rsid w:val="007228B8"/>
    <w:rPr>
      <w:rFonts w:ascii="Tahoma" w:hAnsi="Tahoma" w:cs="Tahoma"/>
      <w:sz w:val="16"/>
      <w:szCs w:val="16"/>
    </w:rPr>
  </w:style>
  <w:style w:type="character" w:customStyle="1" w:styleId="BalloonTextChar">
    <w:name w:val="Balloon Text Char"/>
    <w:basedOn w:val="DefaultParagraphFont"/>
    <w:link w:val="BalloonText"/>
    <w:rsid w:val="007228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0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063"/>
    <w:pPr>
      <w:ind w:left="720"/>
    </w:pPr>
  </w:style>
  <w:style w:type="paragraph" w:styleId="Header">
    <w:name w:val="header"/>
    <w:basedOn w:val="Normal"/>
    <w:link w:val="HeaderChar"/>
    <w:rsid w:val="00FD1D6D"/>
    <w:pPr>
      <w:tabs>
        <w:tab w:val="center" w:pos="4513"/>
        <w:tab w:val="right" w:pos="9026"/>
      </w:tabs>
    </w:pPr>
  </w:style>
  <w:style w:type="character" w:customStyle="1" w:styleId="HeaderChar">
    <w:name w:val="Header Char"/>
    <w:basedOn w:val="DefaultParagraphFont"/>
    <w:link w:val="Header"/>
    <w:rsid w:val="00FD1D6D"/>
    <w:rPr>
      <w:sz w:val="24"/>
      <w:szCs w:val="24"/>
    </w:rPr>
  </w:style>
  <w:style w:type="paragraph" w:styleId="Footer">
    <w:name w:val="footer"/>
    <w:basedOn w:val="Normal"/>
    <w:link w:val="FooterChar"/>
    <w:rsid w:val="00FD1D6D"/>
    <w:pPr>
      <w:tabs>
        <w:tab w:val="center" w:pos="4513"/>
        <w:tab w:val="right" w:pos="9026"/>
      </w:tabs>
    </w:pPr>
  </w:style>
  <w:style w:type="character" w:customStyle="1" w:styleId="FooterChar">
    <w:name w:val="Footer Char"/>
    <w:basedOn w:val="DefaultParagraphFont"/>
    <w:link w:val="Footer"/>
    <w:rsid w:val="00FD1D6D"/>
    <w:rPr>
      <w:sz w:val="24"/>
      <w:szCs w:val="24"/>
    </w:rPr>
  </w:style>
  <w:style w:type="paragraph" w:styleId="BalloonText">
    <w:name w:val="Balloon Text"/>
    <w:basedOn w:val="Normal"/>
    <w:link w:val="BalloonTextChar"/>
    <w:rsid w:val="007228B8"/>
    <w:rPr>
      <w:rFonts w:ascii="Tahoma" w:hAnsi="Tahoma" w:cs="Tahoma"/>
      <w:sz w:val="16"/>
      <w:szCs w:val="16"/>
    </w:rPr>
  </w:style>
  <w:style w:type="character" w:customStyle="1" w:styleId="BalloonTextChar">
    <w:name w:val="Balloon Text Char"/>
    <w:basedOn w:val="DefaultParagraphFont"/>
    <w:link w:val="BalloonText"/>
    <w:rsid w:val="007228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753967">
      <w:bodyDiv w:val="1"/>
      <w:marLeft w:val="0"/>
      <w:marRight w:val="0"/>
      <w:marTop w:val="0"/>
      <w:marBottom w:val="0"/>
      <w:divBdr>
        <w:top w:val="none" w:sz="0" w:space="0" w:color="auto"/>
        <w:left w:val="none" w:sz="0" w:space="0" w:color="auto"/>
        <w:bottom w:val="none" w:sz="0" w:space="0" w:color="auto"/>
        <w:right w:val="none" w:sz="0" w:space="0" w:color="auto"/>
      </w:divBdr>
    </w:div>
    <w:div w:id="660088097">
      <w:bodyDiv w:val="1"/>
      <w:marLeft w:val="0"/>
      <w:marRight w:val="0"/>
      <w:marTop w:val="0"/>
      <w:marBottom w:val="0"/>
      <w:divBdr>
        <w:top w:val="none" w:sz="0" w:space="0" w:color="auto"/>
        <w:left w:val="none" w:sz="0" w:space="0" w:color="auto"/>
        <w:bottom w:val="none" w:sz="0" w:space="0" w:color="auto"/>
        <w:right w:val="none" w:sz="0" w:space="0" w:color="auto"/>
      </w:divBdr>
      <w:divsChild>
        <w:div w:id="1427270431">
          <w:marLeft w:val="547"/>
          <w:marRight w:val="0"/>
          <w:marTop w:val="134"/>
          <w:marBottom w:val="0"/>
          <w:divBdr>
            <w:top w:val="none" w:sz="0" w:space="0" w:color="auto"/>
            <w:left w:val="none" w:sz="0" w:space="0" w:color="auto"/>
            <w:bottom w:val="none" w:sz="0" w:space="0" w:color="auto"/>
            <w:right w:val="none" w:sz="0" w:space="0" w:color="auto"/>
          </w:divBdr>
        </w:div>
      </w:divsChild>
    </w:div>
    <w:div w:id="701440867">
      <w:bodyDiv w:val="1"/>
      <w:marLeft w:val="0"/>
      <w:marRight w:val="0"/>
      <w:marTop w:val="0"/>
      <w:marBottom w:val="0"/>
      <w:divBdr>
        <w:top w:val="none" w:sz="0" w:space="0" w:color="auto"/>
        <w:left w:val="none" w:sz="0" w:space="0" w:color="auto"/>
        <w:bottom w:val="none" w:sz="0" w:space="0" w:color="auto"/>
        <w:right w:val="none" w:sz="0" w:space="0" w:color="auto"/>
      </w:divBdr>
      <w:divsChild>
        <w:div w:id="1362509909">
          <w:marLeft w:val="547"/>
          <w:marRight w:val="0"/>
          <w:marTop w:val="134"/>
          <w:marBottom w:val="0"/>
          <w:divBdr>
            <w:top w:val="none" w:sz="0" w:space="0" w:color="auto"/>
            <w:left w:val="none" w:sz="0" w:space="0" w:color="auto"/>
            <w:bottom w:val="none" w:sz="0" w:space="0" w:color="auto"/>
            <w:right w:val="none" w:sz="0" w:space="0" w:color="auto"/>
          </w:divBdr>
        </w:div>
      </w:divsChild>
    </w:div>
    <w:div w:id="984890781">
      <w:bodyDiv w:val="1"/>
      <w:marLeft w:val="0"/>
      <w:marRight w:val="0"/>
      <w:marTop w:val="0"/>
      <w:marBottom w:val="0"/>
      <w:divBdr>
        <w:top w:val="none" w:sz="0" w:space="0" w:color="auto"/>
        <w:left w:val="none" w:sz="0" w:space="0" w:color="auto"/>
        <w:bottom w:val="none" w:sz="0" w:space="0" w:color="auto"/>
        <w:right w:val="none" w:sz="0" w:space="0" w:color="auto"/>
      </w:divBdr>
    </w:div>
    <w:div w:id="1141846408">
      <w:bodyDiv w:val="1"/>
      <w:marLeft w:val="0"/>
      <w:marRight w:val="0"/>
      <w:marTop w:val="0"/>
      <w:marBottom w:val="0"/>
      <w:divBdr>
        <w:top w:val="none" w:sz="0" w:space="0" w:color="auto"/>
        <w:left w:val="none" w:sz="0" w:space="0" w:color="auto"/>
        <w:bottom w:val="none" w:sz="0" w:space="0" w:color="auto"/>
        <w:right w:val="none" w:sz="0" w:space="0" w:color="auto"/>
      </w:divBdr>
    </w:div>
    <w:div w:id="1361933640">
      <w:bodyDiv w:val="1"/>
      <w:marLeft w:val="0"/>
      <w:marRight w:val="0"/>
      <w:marTop w:val="0"/>
      <w:marBottom w:val="0"/>
      <w:divBdr>
        <w:top w:val="none" w:sz="0" w:space="0" w:color="auto"/>
        <w:left w:val="none" w:sz="0" w:space="0" w:color="auto"/>
        <w:bottom w:val="none" w:sz="0" w:space="0" w:color="auto"/>
        <w:right w:val="none" w:sz="0" w:space="0" w:color="auto"/>
      </w:divBdr>
      <w:divsChild>
        <w:div w:id="1533573337">
          <w:marLeft w:val="547"/>
          <w:marRight w:val="0"/>
          <w:marTop w:val="134"/>
          <w:marBottom w:val="0"/>
          <w:divBdr>
            <w:top w:val="none" w:sz="0" w:space="0" w:color="auto"/>
            <w:left w:val="none" w:sz="0" w:space="0" w:color="auto"/>
            <w:bottom w:val="none" w:sz="0" w:space="0" w:color="auto"/>
            <w:right w:val="none" w:sz="0" w:space="0" w:color="auto"/>
          </w:divBdr>
        </w:div>
      </w:divsChild>
    </w:div>
    <w:div w:id="1686402856">
      <w:bodyDiv w:val="1"/>
      <w:marLeft w:val="0"/>
      <w:marRight w:val="0"/>
      <w:marTop w:val="0"/>
      <w:marBottom w:val="0"/>
      <w:divBdr>
        <w:top w:val="none" w:sz="0" w:space="0" w:color="auto"/>
        <w:left w:val="none" w:sz="0" w:space="0" w:color="auto"/>
        <w:bottom w:val="none" w:sz="0" w:space="0" w:color="auto"/>
        <w:right w:val="none" w:sz="0" w:space="0" w:color="auto"/>
      </w:divBdr>
      <w:divsChild>
        <w:div w:id="575283678">
          <w:marLeft w:val="547"/>
          <w:marRight w:val="0"/>
          <w:marTop w:val="134"/>
          <w:marBottom w:val="0"/>
          <w:divBdr>
            <w:top w:val="none" w:sz="0" w:space="0" w:color="auto"/>
            <w:left w:val="none" w:sz="0" w:space="0" w:color="auto"/>
            <w:bottom w:val="none" w:sz="0" w:space="0" w:color="auto"/>
            <w:right w:val="none" w:sz="0" w:space="0" w:color="auto"/>
          </w:divBdr>
        </w:div>
      </w:divsChild>
    </w:div>
    <w:div w:id="1717195028">
      <w:bodyDiv w:val="1"/>
      <w:marLeft w:val="0"/>
      <w:marRight w:val="0"/>
      <w:marTop w:val="0"/>
      <w:marBottom w:val="0"/>
      <w:divBdr>
        <w:top w:val="none" w:sz="0" w:space="0" w:color="auto"/>
        <w:left w:val="none" w:sz="0" w:space="0" w:color="auto"/>
        <w:bottom w:val="none" w:sz="0" w:space="0" w:color="auto"/>
        <w:right w:val="none" w:sz="0" w:space="0" w:color="auto"/>
      </w:divBdr>
    </w:div>
    <w:div w:id="1795441288">
      <w:bodyDiv w:val="1"/>
      <w:marLeft w:val="0"/>
      <w:marRight w:val="0"/>
      <w:marTop w:val="0"/>
      <w:marBottom w:val="0"/>
      <w:divBdr>
        <w:top w:val="none" w:sz="0" w:space="0" w:color="auto"/>
        <w:left w:val="none" w:sz="0" w:space="0" w:color="auto"/>
        <w:bottom w:val="none" w:sz="0" w:space="0" w:color="auto"/>
        <w:right w:val="none" w:sz="0" w:space="0" w:color="auto"/>
      </w:divBdr>
      <w:divsChild>
        <w:div w:id="62443100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0FBFE-AE22-412C-AB21-68C2707BF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Local Government Association</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scott.phillips</dc:creator>
  <cp:lastModifiedBy>Scott Phillips</cp:lastModifiedBy>
  <cp:revision>4</cp:revision>
  <cp:lastPrinted>2013-07-05T09:54:00Z</cp:lastPrinted>
  <dcterms:created xsi:type="dcterms:W3CDTF">2014-01-24T10:28:00Z</dcterms:created>
  <dcterms:modified xsi:type="dcterms:W3CDTF">2014-01-24T10:29:00Z</dcterms:modified>
</cp:coreProperties>
</file>