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5E0" w:rsidRPr="00573775" w:rsidRDefault="005921B0" w:rsidP="00573775">
      <w:pPr>
        <w:rPr>
          <w:rFonts w:ascii="Arial" w:hAnsi="Arial" w:cs="Arial"/>
          <w:color w:val="000000"/>
        </w:rPr>
      </w:pPr>
      <w:r>
        <w:rPr>
          <w:rFonts w:ascii="Arial" w:hAnsi="Arial" w:cs="Arial"/>
          <w:color w:val="000000"/>
        </w:rPr>
        <w:t xml:space="preserve"> </w:t>
      </w:r>
      <w:r>
        <w:rPr>
          <w:rFonts w:ascii="Arial" w:hAnsi="Arial" w:cs="Arial"/>
          <w:noProof/>
          <w:color w:val="000000"/>
          <w:lang w:eastAsia="en-GB"/>
        </w:rPr>
        <w:drawing>
          <wp:inline distT="0" distB="0" distL="0" distR="0" wp14:anchorId="6860ECCC" wp14:editId="6969488A">
            <wp:extent cx="1164566" cy="687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6772" cy="689256"/>
                    </a:xfrm>
                    <a:prstGeom prst="rect">
                      <a:avLst/>
                    </a:prstGeom>
                  </pic:spPr>
                </pic:pic>
              </a:graphicData>
            </a:graphic>
          </wp:inline>
        </w:drawing>
      </w:r>
      <w:r>
        <w:rPr>
          <w:rFonts w:ascii="Arial" w:hAnsi="Arial" w:cs="Arial"/>
          <w:color w:val="000000"/>
        </w:rPr>
        <w:t xml:space="preserve">                                                                                       </w:t>
      </w:r>
      <w:r>
        <w:rPr>
          <w:rFonts w:ascii="Arial" w:hAnsi="Arial" w:cs="Arial"/>
          <w:noProof/>
          <w:color w:val="000000"/>
          <w:lang w:eastAsia="en-GB"/>
        </w:rPr>
        <w:drawing>
          <wp:inline distT="0" distB="0" distL="0" distR="0" wp14:anchorId="74A72035" wp14:editId="4A8B755C">
            <wp:extent cx="1116397" cy="776377"/>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 logo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0913" cy="786472"/>
                    </a:xfrm>
                    <a:prstGeom prst="rect">
                      <a:avLst/>
                    </a:prstGeom>
                  </pic:spPr>
                </pic:pic>
              </a:graphicData>
            </a:graphic>
          </wp:inline>
        </w:drawing>
      </w:r>
      <w:r>
        <w:rPr>
          <w:rFonts w:ascii="Arial" w:hAnsi="Arial" w:cs="Arial"/>
          <w:color w:val="000000"/>
        </w:rPr>
        <w:t xml:space="preserve">       </w:t>
      </w:r>
    </w:p>
    <w:p w:rsidR="00573775" w:rsidRDefault="00573775" w:rsidP="00F27C49">
      <w:pPr>
        <w:jc w:val="center"/>
        <w:rPr>
          <w:rFonts w:ascii="Arial" w:hAnsi="Arial" w:cs="Arial"/>
          <w:b/>
          <w:color w:val="000000"/>
          <w:sz w:val="32"/>
          <w:szCs w:val="32"/>
        </w:rPr>
      </w:pPr>
    </w:p>
    <w:p w:rsidR="006A7B46" w:rsidRDefault="006A7B46" w:rsidP="00F27C49">
      <w:pPr>
        <w:jc w:val="center"/>
        <w:rPr>
          <w:rFonts w:ascii="Arial" w:hAnsi="Arial" w:cs="Arial"/>
          <w:b/>
          <w:color w:val="000000"/>
          <w:sz w:val="32"/>
          <w:szCs w:val="32"/>
        </w:rPr>
      </w:pPr>
    </w:p>
    <w:p w:rsidR="005921B0" w:rsidRDefault="005921B0" w:rsidP="00F27C49">
      <w:pPr>
        <w:jc w:val="center"/>
        <w:rPr>
          <w:rFonts w:ascii="Arial" w:hAnsi="Arial" w:cs="Arial"/>
          <w:b/>
          <w:color w:val="000000"/>
          <w:sz w:val="32"/>
          <w:szCs w:val="32"/>
        </w:rPr>
      </w:pPr>
      <w:r w:rsidRPr="005921B0">
        <w:rPr>
          <w:rFonts w:ascii="Arial" w:hAnsi="Arial" w:cs="Arial"/>
          <w:b/>
          <w:color w:val="000000"/>
          <w:sz w:val="32"/>
          <w:szCs w:val="32"/>
        </w:rPr>
        <w:t xml:space="preserve">PAS </w:t>
      </w:r>
      <w:r w:rsidR="00100528">
        <w:rPr>
          <w:rFonts w:ascii="Arial" w:hAnsi="Arial" w:cs="Arial"/>
          <w:b/>
          <w:color w:val="000000"/>
          <w:sz w:val="32"/>
          <w:szCs w:val="32"/>
        </w:rPr>
        <w:t>Spring Conference</w:t>
      </w:r>
      <w:r w:rsidR="00417371">
        <w:rPr>
          <w:rFonts w:ascii="Arial" w:hAnsi="Arial" w:cs="Arial"/>
          <w:b/>
          <w:color w:val="000000"/>
          <w:sz w:val="32"/>
          <w:szCs w:val="32"/>
        </w:rPr>
        <w:t xml:space="preserve"> 2015</w:t>
      </w:r>
    </w:p>
    <w:p w:rsidR="006A7B46" w:rsidRPr="00F27C49" w:rsidRDefault="006A7B46" w:rsidP="00F27C49">
      <w:pPr>
        <w:jc w:val="center"/>
        <w:rPr>
          <w:rFonts w:ascii="Arial" w:hAnsi="Arial" w:cs="Arial"/>
          <w:color w:val="000000"/>
        </w:rPr>
      </w:pPr>
    </w:p>
    <w:p w:rsidR="005921B0" w:rsidRDefault="00100528" w:rsidP="00F27C49">
      <w:pPr>
        <w:jc w:val="center"/>
        <w:rPr>
          <w:rFonts w:ascii="Arial" w:hAnsi="Arial" w:cs="Arial"/>
          <w:color w:val="000000"/>
          <w:sz w:val="28"/>
          <w:szCs w:val="28"/>
        </w:rPr>
      </w:pPr>
      <w:r w:rsidRPr="005D60AA">
        <w:rPr>
          <w:rFonts w:ascii="Arial" w:hAnsi="Arial" w:cs="Arial"/>
          <w:color w:val="000000"/>
          <w:sz w:val="28"/>
          <w:szCs w:val="28"/>
        </w:rPr>
        <w:t>Monday 9</w:t>
      </w:r>
      <w:r w:rsidRPr="005D60AA">
        <w:rPr>
          <w:rFonts w:ascii="Arial" w:hAnsi="Arial" w:cs="Arial"/>
          <w:color w:val="000000"/>
          <w:sz w:val="28"/>
          <w:szCs w:val="28"/>
          <w:vertAlign w:val="superscript"/>
        </w:rPr>
        <w:t>th</w:t>
      </w:r>
      <w:r w:rsidR="005D60AA" w:rsidRPr="005D60AA">
        <w:rPr>
          <w:rFonts w:ascii="Arial" w:hAnsi="Arial" w:cs="Arial"/>
          <w:color w:val="000000"/>
          <w:sz w:val="28"/>
          <w:szCs w:val="28"/>
        </w:rPr>
        <w:t xml:space="preserve"> - </w:t>
      </w:r>
      <w:r w:rsidR="005921B0" w:rsidRPr="005D60AA">
        <w:rPr>
          <w:rFonts w:ascii="Arial" w:hAnsi="Arial" w:cs="Arial"/>
          <w:color w:val="000000"/>
          <w:sz w:val="28"/>
          <w:szCs w:val="28"/>
        </w:rPr>
        <w:t>Tuesday 10</w:t>
      </w:r>
      <w:r w:rsidR="005D60AA" w:rsidRPr="005D60AA">
        <w:rPr>
          <w:rFonts w:ascii="Arial" w:hAnsi="Arial" w:cs="Arial"/>
          <w:color w:val="000000"/>
          <w:sz w:val="28"/>
          <w:szCs w:val="28"/>
          <w:vertAlign w:val="superscript"/>
        </w:rPr>
        <w:t>th</w:t>
      </w:r>
      <w:r w:rsidR="005D60AA" w:rsidRPr="005D60AA">
        <w:rPr>
          <w:rFonts w:ascii="Arial" w:hAnsi="Arial" w:cs="Arial"/>
          <w:color w:val="000000"/>
          <w:sz w:val="28"/>
          <w:szCs w:val="28"/>
        </w:rPr>
        <w:t xml:space="preserve"> </w:t>
      </w:r>
      <w:r w:rsidRPr="005D60AA">
        <w:rPr>
          <w:rFonts w:ascii="Arial" w:hAnsi="Arial" w:cs="Arial"/>
          <w:color w:val="000000"/>
          <w:sz w:val="28"/>
          <w:szCs w:val="28"/>
        </w:rPr>
        <w:t xml:space="preserve">March </w:t>
      </w:r>
      <w:r w:rsidR="005921B0" w:rsidRPr="005D60AA">
        <w:rPr>
          <w:rFonts w:ascii="Arial" w:hAnsi="Arial" w:cs="Arial"/>
          <w:color w:val="000000"/>
          <w:sz w:val="28"/>
          <w:szCs w:val="28"/>
        </w:rPr>
        <w:t>201</w:t>
      </w:r>
      <w:r w:rsidRPr="005D60AA">
        <w:rPr>
          <w:rFonts w:ascii="Arial" w:hAnsi="Arial" w:cs="Arial"/>
          <w:color w:val="000000"/>
          <w:sz w:val="28"/>
          <w:szCs w:val="28"/>
        </w:rPr>
        <w:t>5</w:t>
      </w:r>
    </w:p>
    <w:p w:rsidR="006A7B46" w:rsidRPr="005D60AA" w:rsidRDefault="006A7B46" w:rsidP="00F27C49">
      <w:pPr>
        <w:jc w:val="center"/>
        <w:rPr>
          <w:rFonts w:ascii="Arial" w:hAnsi="Arial" w:cs="Arial"/>
          <w:color w:val="000000"/>
          <w:sz w:val="28"/>
          <w:szCs w:val="28"/>
        </w:rPr>
      </w:pPr>
    </w:p>
    <w:p w:rsidR="00601C84" w:rsidRDefault="005D60AA" w:rsidP="00F27C49">
      <w:pPr>
        <w:jc w:val="center"/>
        <w:rPr>
          <w:rFonts w:ascii="Arial" w:hAnsi="Arial" w:cs="Arial"/>
          <w:color w:val="000000"/>
          <w:sz w:val="28"/>
          <w:szCs w:val="28"/>
        </w:rPr>
      </w:pPr>
      <w:r w:rsidRPr="00601C84">
        <w:rPr>
          <w:rFonts w:ascii="Arial" w:hAnsi="Arial" w:cs="Arial"/>
          <w:color w:val="000000"/>
          <w:sz w:val="28"/>
          <w:szCs w:val="28"/>
        </w:rPr>
        <w:t xml:space="preserve">Crowne Plaza </w:t>
      </w:r>
      <w:r w:rsidR="00F27C49" w:rsidRPr="00601C84">
        <w:rPr>
          <w:rFonts w:ascii="Arial" w:hAnsi="Arial" w:cs="Arial"/>
          <w:color w:val="000000"/>
          <w:sz w:val="28"/>
          <w:szCs w:val="28"/>
        </w:rPr>
        <w:t>Birmingham</w:t>
      </w:r>
      <w:r w:rsidRPr="00601C84">
        <w:rPr>
          <w:rFonts w:ascii="Arial" w:hAnsi="Arial" w:cs="Arial"/>
          <w:color w:val="000000"/>
          <w:sz w:val="28"/>
          <w:szCs w:val="28"/>
        </w:rPr>
        <w:t xml:space="preserve"> City Centre, Holliday Street, </w:t>
      </w:r>
      <w:r w:rsidR="00573775" w:rsidRPr="00601C84">
        <w:rPr>
          <w:rFonts w:ascii="Arial" w:hAnsi="Arial" w:cs="Arial"/>
          <w:color w:val="000000"/>
          <w:sz w:val="28"/>
          <w:szCs w:val="28"/>
        </w:rPr>
        <w:t xml:space="preserve">Birmingham, </w:t>
      </w:r>
    </w:p>
    <w:p w:rsidR="005921B0" w:rsidRPr="00601C84" w:rsidRDefault="00601C84" w:rsidP="00F27C49">
      <w:pPr>
        <w:jc w:val="center"/>
        <w:rPr>
          <w:rFonts w:ascii="Arial" w:hAnsi="Arial" w:cs="Arial"/>
          <w:color w:val="000000"/>
          <w:sz w:val="28"/>
          <w:szCs w:val="28"/>
        </w:rPr>
      </w:pPr>
      <w:r>
        <w:rPr>
          <w:rFonts w:ascii="Arial" w:hAnsi="Arial" w:cs="Arial"/>
          <w:color w:val="000000"/>
          <w:sz w:val="28"/>
          <w:szCs w:val="28"/>
        </w:rPr>
        <w:t>B1-</w:t>
      </w:r>
      <w:r w:rsidR="00573775" w:rsidRPr="00601C84">
        <w:rPr>
          <w:rFonts w:ascii="Arial" w:hAnsi="Arial" w:cs="Arial"/>
          <w:color w:val="000000"/>
          <w:sz w:val="28"/>
          <w:szCs w:val="28"/>
        </w:rPr>
        <w:t>1HH</w:t>
      </w:r>
    </w:p>
    <w:p w:rsidR="004845E0" w:rsidRDefault="004845E0"/>
    <w:p w:rsidR="00573775" w:rsidRDefault="00573775"/>
    <w:tbl>
      <w:tblPr>
        <w:tblW w:w="9356" w:type="dxa"/>
        <w:tblInd w:w="-34" w:type="dxa"/>
        <w:tblCellMar>
          <w:left w:w="0" w:type="dxa"/>
          <w:right w:w="0" w:type="dxa"/>
        </w:tblCellMar>
        <w:tblLook w:val="04A0" w:firstRow="1" w:lastRow="0" w:firstColumn="1" w:lastColumn="0" w:noHBand="0" w:noVBand="1"/>
      </w:tblPr>
      <w:tblGrid>
        <w:gridCol w:w="1244"/>
        <w:gridCol w:w="5719"/>
        <w:gridCol w:w="2393"/>
      </w:tblGrid>
      <w:tr w:rsidR="00007A26" w:rsidTr="00A51C11">
        <w:trPr>
          <w:trHeight w:val="334"/>
        </w:trPr>
        <w:tc>
          <w:tcPr>
            <w:tcW w:w="1244" w:type="dxa"/>
            <w:tcBorders>
              <w:top w:val="single" w:sz="8" w:space="0" w:color="auto"/>
              <w:left w:val="single" w:sz="8" w:space="0" w:color="auto"/>
              <w:bottom w:val="single" w:sz="8" w:space="0" w:color="auto"/>
              <w:right w:val="single" w:sz="8" w:space="0" w:color="auto"/>
            </w:tcBorders>
            <w:shd w:val="clear" w:color="auto" w:fill="99CC00"/>
            <w:tcMar>
              <w:top w:w="0" w:type="dxa"/>
              <w:left w:w="108" w:type="dxa"/>
              <w:bottom w:w="0" w:type="dxa"/>
              <w:right w:w="108" w:type="dxa"/>
            </w:tcMar>
            <w:hideMark/>
          </w:tcPr>
          <w:p w:rsidR="00007A26" w:rsidRDefault="00007A26" w:rsidP="00A51C11">
            <w:pPr>
              <w:jc w:val="center"/>
              <w:rPr>
                <w:rFonts w:ascii="Arial" w:hAnsi="Arial" w:cs="Arial"/>
                <w:b/>
                <w:bCs/>
                <w:sz w:val="24"/>
                <w:szCs w:val="24"/>
              </w:rPr>
            </w:pPr>
            <w:r>
              <w:rPr>
                <w:rFonts w:ascii="Arial" w:hAnsi="Arial" w:cs="Arial"/>
                <w:b/>
                <w:bCs/>
              </w:rPr>
              <w:t>Time</w:t>
            </w:r>
          </w:p>
        </w:tc>
        <w:tc>
          <w:tcPr>
            <w:tcW w:w="5719" w:type="dxa"/>
            <w:tcBorders>
              <w:top w:val="single" w:sz="8" w:space="0" w:color="auto"/>
              <w:left w:val="nil"/>
              <w:bottom w:val="single" w:sz="8" w:space="0" w:color="auto"/>
              <w:right w:val="single" w:sz="8" w:space="0" w:color="auto"/>
            </w:tcBorders>
            <w:shd w:val="clear" w:color="auto" w:fill="99CC00"/>
            <w:tcMar>
              <w:top w:w="0" w:type="dxa"/>
              <w:left w:w="108" w:type="dxa"/>
              <w:bottom w:w="0" w:type="dxa"/>
              <w:right w:w="108" w:type="dxa"/>
            </w:tcMar>
            <w:hideMark/>
          </w:tcPr>
          <w:p w:rsidR="00007A26" w:rsidRDefault="00007A26" w:rsidP="00A51C11">
            <w:pPr>
              <w:jc w:val="center"/>
              <w:rPr>
                <w:rFonts w:ascii="Arial" w:hAnsi="Arial" w:cs="Arial"/>
                <w:b/>
                <w:bCs/>
                <w:sz w:val="24"/>
                <w:szCs w:val="24"/>
              </w:rPr>
            </w:pPr>
            <w:r>
              <w:rPr>
                <w:rFonts w:ascii="Arial" w:hAnsi="Arial" w:cs="Arial"/>
                <w:b/>
                <w:bCs/>
              </w:rPr>
              <w:t>Activities</w:t>
            </w:r>
          </w:p>
        </w:tc>
        <w:tc>
          <w:tcPr>
            <w:tcW w:w="2393" w:type="dxa"/>
            <w:tcBorders>
              <w:top w:val="single" w:sz="8" w:space="0" w:color="auto"/>
              <w:left w:val="nil"/>
              <w:bottom w:val="single" w:sz="8" w:space="0" w:color="auto"/>
              <w:right w:val="single" w:sz="8" w:space="0" w:color="auto"/>
            </w:tcBorders>
            <w:shd w:val="clear" w:color="auto" w:fill="99CC00"/>
            <w:tcMar>
              <w:top w:w="0" w:type="dxa"/>
              <w:left w:w="108" w:type="dxa"/>
              <w:bottom w:w="0" w:type="dxa"/>
              <w:right w:w="108" w:type="dxa"/>
            </w:tcMar>
          </w:tcPr>
          <w:p w:rsidR="00007A26" w:rsidRDefault="00007A26" w:rsidP="009F5B44">
            <w:pPr>
              <w:jc w:val="center"/>
              <w:rPr>
                <w:rFonts w:ascii="Arial" w:hAnsi="Arial" w:cs="Arial"/>
                <w:b/>
                <w:bCs/>
                <w:sz w:val="24"/>
                <w:szCs w:val="24"/>
              </w:rPr>
            </w:pPr>
            <w:r>
              <w:rPr>
                <w:rFonts w:ascii="Arial" w:hAnsi="Arial" w:cs="Arial"/>
                <w:b/>
                <w:bCs/>
              </w:rPr>
              <w:t>Speaker</w:t>
            </w:r>
          </w:p>
        </w:tc>
      </w:tr>
      <w:tr w:rsidR="005D60AA" w:rsidTr="00A51C11">
        <w:tc>
          <w:tcPr>
            <w:tcW w:w="1244" w:type="dxa"/>
            <w:tcBorders>
              <w:top w:val="nil"/>
              <w:left w:val="single" w:sz="8" w:space="0" w:color="auto"/>
              <w:bottom w:val="single" w:sz="8" w:space="0" w:color="auto"/>
              <w:right w:val="single" w:sz="8" w:space="0" w:color="auto"/>
            </w:tcBorders>
            <w:shd w:val="clear" w:color="auto" w:fill="99CC00"/>
            <w:tcMar>
              <w:top w:w="0" w:type="dxa"/>
              <w:left w:w="108" w:type="dxa"/>
              <w:bottom w:w="0" w:type="dxa"/>
              <w:right w:w="108" w:type="dxa"/>
            </w:tcMar>
          </w:tcPr>
          <w:p w:rsidR="005D60AA" w:rsidRDefault="005D60AA" w:rsidP="00A51C11">
            <w:pPr>
              <w:rPr>
                <w:rFonts w:ascii="Arial" w:hAnsi="Arial" w:cs="Arial"/>
                <w:b/>
                <w:bCs/>
              </w:rPr>
            </w:pPr>
          </w:p>
        </w:tc>
        <w:tc>
          <w:tcPr>
            <w:tcW w:w="5719" w:type="dxa"/>
            <w:tcBorders>
              <w:top w:val="nil"/>
              <w:left w:val="nil"/>
              <w:bottom w:val="single" w:sz="8" w:space="0" w:color="auto"/>
              <w:right w:val="single" w:sz="8" w:space="0" w:color="auto"/>
            </w:tcBorders>
            <w:shd w:val="clear" w:color="auto" w:fill="99CC00"/>
            <w:tcMar>
              <w:top w:w="0" w:type="dxa"/>
              <w:left w:w="108" w:type="dxa"/>
              <w:bottom w:w="0" w:type="dxa"/>
              <w:right w:w="108" w:type="dxa"/>
            </w:tcMar>
          </w:tcPr>
          <w:p w:rsidR="005D60AA" w:rsidRDefault="005D60AA" w:rsidP="00A51C11">
            <w:pPr>
              <w:rPr>
                <w:rFonts w:ascii="Arial" w:hAnsi="Arial" w:cs="Arial"/>
                <w:b/>
                <w:bCs/>
              </w:rPr>
            </w:pPr>
            <w:r>
              <w:rPr>
                <w:rFonts w:ascii="Arial" w:hAnsi="Arial" w:cs="Arial"/>
                <w:b/>
                <w:bCs/>
              </w:rPr>
              <w:t>DAY 1</w:t>
            </w:r>
            <w:r w:rsidR="00C94B41">
              <w:rPr>
                <w:rFonts w:ascii="Arial" w:hAnsi="Arial" w:cs="Arial"/>
                <w:b/>
                <w:bCs/>
              </w:rPr>
              <w:t xml:space="preserve"> - </w:t>
            </w:r>
            <w:r w:rsidR="00C94B41" w:rsidRPr="00C94B41">
              <w:rPr>
                <w:rFonts w:ascii="Arial" w:hAnsi="Arial" w:cs="Arial"/>
                <w:b/>
                <w:bCs/>
              </w:rPr>
              <w:t>Vista Suite, first floor</w:t>
            </w:r>
          </w:p>
          <w:p w:rsidR="009F5B44" w:rsidRPr="001458BD" w:rsidRDefault="009F5B44" w:rsidP="00A51C11">
            <w:pPr>
              <w:rPr>
                <w:rFonts w:ascii="Arial" w:hAnsi="Arial" w:cs="Arial"/>
                <w:b/>
                <w:bCs/>
              </w:rPr>
            </w:pPr>
          </w:p>
        </w:tc>
        <w:tc>
          <w:tcPr>
            <w:tcW w:w="239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tcPr>
          <w:p w:rsidR="005D60AA" w:rsidRDefault="005D60AA" w:rsidP="00A51C11">
            <w:pPr>
              <w:rPr>
                <w:rFonts w:ascii="Arial" w:hAnsi="Arial" w:cs="Arial"/>
                <w:b/>
                <w:bCs/>
                <w:sz w:val="24"/>
                <w:szCs w:val="24"/>
              </w:rPr>
            </w:pPr>
          </w:p>
        </w:tc>
      </w:tr>
      <w:tr w:rsidR="00007A26" w:rsidTr="00A51C11">
        <w:tc>
          <w:tcPr>
            <w:tcW w:w="1244" w:type="dxa"/>
            <w:tcBorders>
              <w:top w:val="nil"/>
              <w:left w:val="single" w:sz="8" w:space="0" w:color="auto"/>
              <w:bottom w:val="single" w:sz="8" w:space="0" w:color="auto"/>
              <w:right w:val="single" w:sz="8" w:space="0" w:color="auto"/>
            </w:tcBorders>
            <w:shd w:val="clear" w:color="auto" w:fill="99CC00"/>
            <w:tcMar>
              <w:top w:w="0" w:type="dxa"/>
              <w:left w:w="108" w:type="dxa"/>
              <w:bottom w:w="0" w:type="dxa"/>
              <w:right w:w="108" w:type="dxa"/>
            </w:tcMar>
          </w:tcPr>
          <w:p w:rsidR="00007A26" w:rsidRPr="008F1DE8" w:rsidRDefault="00007A26" w:rsidP="00A51C11">
            <w:pPr>
              <w:rPr>
                <w:rFonts w:ascii="Arial" w:hAnsi="Arial" w:cs="Arial"/>
                <w:b/>
                <w:bCs/>
              </w:rPr>
            </w:pPr>
            <w:r>
              <w:rPr>
                <w:rFonts w:ascii="Arial" w:hAnsi="Arial" w:cs="Arial"/>
                <w:b/>
                <w:bCs/>
              </w:rPr>
              <w:t>1.30</w:t>
            </w:r>
          </w:p>
        </w:tc>
        <w:tc>
          <w:tcPr>
            <w:tcW w:w="5719" w:type="dxa"/>
            <w:tcBorders>
              <w:top w:val="nil"/>
              <w:left w:val="nil"/>
              <w:bottom w:val="single" w:sz="8" w:space="0" w:color="auto"/>
              <w:right w:val="single" w:sz="8" w:space="0" w:color="auto"/>
            </w:tcBorders>
            <w:shd w:val="clear" w:color="auto" w:fill="99CC00"/>
            <w:tcMar>
              <w:top w:w="0" w:type="dxa"/>
              <w:left w:w="108" w:type="dxa"/>
              <w:bottom w:w="0" w:type="dxa"/>
              <w:right w:w="108" w:type="dxa"/>
            </w:tcMar>
            <w:hideMark/>
          </w:tcPr>
          <w:p w:rsidR="00007A26" w:rsidRPr="001458BD" w:rsidRDefault="00007A26" w:rsidP="00A51C11">
            <w:pPr>
              <w:rPr>
                <w:rFonts w:ascii="Arial" w:hAnsi="Arial" w:cs="Arial"/>
                <w:b/>
                <w:bCs/>
              </w:rPr>
            </w:pPr>
            <w:r w:rsidRPr="001458BD">
              <w:rPr>
                <w:rFonts w:ascii="Arial" w:hAnsi="Arial" w:cs="Arial"/>
                <w:b/>
                <w:bCs/>
              </w:rPr>
              <w:t>Registration and refreshments</w:t>
            </w:r>
          </w:p>
        </w:tc>
        <w:tc>
          <w:tcPr>
            <w:tcW w:w="239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tcPr>
          <w:p w:rsidR="00007A26" w:rsidRDefault="00007A26" w:rsidP="00A51C11">
            <w:pPr>
              <w:rPr>
                <w:rFonts w:ascii="Arial" w:hAnsi="Arial" w:cs="Arial"/>
                <w:b/>
                <w:bCs/>
                <w:sz w:val="24"/>
                <w:szCs w:val="24"/>
              </w:rPr>
            </w:pPr>
          </w:p>
        </w:tc>
      </w:tr>
      <w:tr w:rsidR="00007A26" w:rsidRPr="003B2D34" w:rsidTr="00A51C11">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7A26" w:rsidRPr="003B2D34" w:rsidRDefault="00007A26" w:rsidP="00A51C11">
            <w:pPr>
              <w:rPr>
                <w:rFonts w:ascii="Arial" w:hAnsi="Arial" w:cs="Arial"/>
              </w:rPr>
            </w:pPr>
            <w:r w:rsidRPr="003B2D34">
              <w:rPr>
                <w:rFonts w:ascii="Arial" w:hAnsi="Arial" w:cs="Arial"/>
              </w:rPr>
              <w:t>2.00</w:t>
            </w:r>
          </w:p>
        </w:tc>
        <w:tc>
          <w:tcPr>
            <w:tcW w:w="5719" w:type="dxa"/>
            <w:tcBorders>
              <w:top w:val="nil"/>
              <w:left w:val="nil"/>
              <w:bottom w:val="single" w:sz="8" w:space="0" w:color="auto"/>
              <w:right w:val="single" w:sz="8" w:space="0" w:color="auto"/>
            </w:tcBorders>
            <w:tcMar>
              <w:top w:w="0" w:type="dxa"/>
              <w:left w:w="108" w:type="dxa"/>
              <w:bottom w:w="0" w:type="dxa"/>
              <w:right w:w="108" w:type="dxa"/>
            </w:tcMar>
            <w:hideMark/>
          </w:tcPr>
          <w:p w:rsidR="00007A26" w:rsidRPr="003B2D34" w:rsidRDefault="00007A26" w:rsidP="00A51C11">
            <w:pPr>
              <w:rPr>
                <w:rFonts w:ascii="Arial" w:hAnsi="Arial" w:cs="Arial"/>
              </w:rPr>
            </w:pPr>
            <w:r w:rsidRPr="003B2D34">
              <w:rPr>
                <w:rFonts w:ascii="Arial" w:hAnsi="Arial" w:cs="Arial"/>
              </w:rPr>
              <w:t>Welcome</w:t>
            </w:r>
          </w:p>
        </w:tc>
        <w:tc>
          <w:tcPr>
            <w:tcW w:w="2393" w:type="dxa"/>
            <w:tcBorders>
              <w:top w:val="nil"/>
              <w:left w:val="nil"/>
              <w:bottom w:val="single" w:sz="8" w:space="0" w:color="auto"/>
              <w:right w:val="single" w:sz="8" w:space="0" w:color="auto"/>
            </w:tcBorders>
            <w:tcMar>
              <w:top w:w="0" w:type="dxa"/>
              <w:left w:w="108" w:type="dxa"/>
              <w:bottom w:w="0" w:type="dxa"/>
              <w:right w:w="108" w:type="dxa"/>
            </w:tcMar>
          </w:tcPr>
          <w:p w:rsidR="00007A26" w:rsidRDefault="00007A26" w:rsidP="00A51C11">
            <w:pPr>
              <w:rPr>
                <w:rFonts w:ascii="Arial" w:hAnsi="Arial" w:cs="Arial"/>
              </w:rPr>
            </w:pPr>
            <w:r w:rsidRPr="003B2D34">
              <w:rPr>
                <w:rFonts w:ascii="Arial" w:hAnsi="Arial" w:cs="Arial"/>
              </w:rPr>
              <w:t>Alice Lester</w:t>
            </w:r>
            <w:r w:rsidR="00B03A12">
              <w:rPr>
                <w:rFonts w:ascii="Arial" w:hAnsi="Arial" w:cs="Arial"/>
              </w:rPr>
              <w:t>,</w:t>
            </w:r>
            <w:r w:rsidRPr="003B2D34">
              <w:rPr>
                <w:rFonts w:ascii="Arial" w:hAnsi="Arial" w:cs="Arial"/>
              </w:rPr>
              <w:t xml:space="preserve"> PAS</w:t>
            </w:r>
          </w:p>
          <w:p w:rsidR="003E31EF" w:rsidRPr="003B2D34" w:rsidRDefault="003E31EF" w:rsidP="00A51C11">
            <w:pPr>
              <w:rPr>
                <w:rFonts w:ascii="Arial" w:hAnsi="Arial" w:cs="Arial"/>
              </w:rPr>
            </w:pPr>
          </w:p>
        </w:tc>
      </w:tr>
      <w:tr w:rsidR="00007A26" w:rsidRPr="003B2D34" w:rsidTr="00A51C11">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7A26" w:rsidRPr="003B2D34" w:rsidRDefault="00007A26" w:rsidP="00A51C11">
            <w:pPr>
              <w:rPr>
                <w:rFonts w:ascii="Arial" w:hAnsi="Arial" w:cs="Arial"/>
              </w:rPr>
            </w:pPr>
            <w:r w:rsidRPr="003B2D34">
              <w:rPr>
                <w:rFonts w:ascii="Arial" w:hAnsi="Arial" w:cs="Arial"/>
              </w:rPr>
              <w:t>2.10</w:t>
            </w:r>
          </w:p>
        </w:tc>
        <w:tc>
          <w:tcPr>
            <w:tcW w:w="5719" w:type="dxa"/>
            <w:tcBorders>
              <w:top w:val="nil"/>
              <w:left w:val="nil"/>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r w:rsidRPr="003B2D34">
              <w:rPr>
                <w:rFonts w:ascii="Arial" w:hAnsi="Arial" w:cs="Arial"/>
              </w:rPr>
              <w:t>Look</w:t>
            </w:r>
            <w:r w:rsidR="009F5B44">
              <w:rPr>
                <w:rFonts w:ascii="Arial" w:hAnsi="Arial" w:cs="Arial"/>
              </w:rPr>
              <w:t>ing back, looking forward</w:t>
            </w:r>
          </w:p>
        </w:tc>
        <w:tc>
          <w:tcPr>
            <w:tcW w:w="2393" w:type="dxa"/>
            <w:tcBorders>
              <w:top w:val="nil"/>
              <w:left w:val="nil"/>
              <w:bottom w:val="single" w:sz="8" w:space="0" w:color="auto"/>
              <w:right w:val="single" w:sz="8" w:space="0" w:color="auto"/>
            </w:tcBorders>
            <w:tcMar>
              <w:top w:w="0" w:type="dxa"/>
              <w:left w:w="108" w:type="dxa"/>
              <w:bottom w:w="0" w:type="dxa"/>
              <w:right w:w="108" w:type="dxa"/>
            </w:tcMar>
          </w:tcPr>
          <w:p w:rsidR="00007A26" w:rsidRDefault="00007A26" w:rsidP="00A51C11">
            <w:pPr>
              <w:rPr>
                <w:rFonts w:ascii="Arial" w:hAnsi="Arial" w:cs="Arial"/>
              </w:rPr>
            </w:pPr>
            <w:r w:rsidRPr="003B2D34">
              <w:rPr>
                <w:rFonts w:ascii="Arial" w:hAnsi="Arial" w:cs="Arial"/>
              </w:rPr>
              <w:t>Steve Quartermain</w:t>
            </w:r>
            <w:r w:rsidR="009F5B44">
              <w:rPr>
                <w:rFonts w:ascii="Arial" w:hAnsi="Arial" w:cs="Arial"/>
              </w:rPr>
              <w:t xml:space="preserve">, </w:t>
            </w:r>
            <w:r w:rsidR="00417371">
              <w:rPr>
                <w:rFonts w:ascii="Arial" w:hAnsi="Arial" w:cs="Arial"/>
              </w:rPr>
              <w:t>D</w:t>
            </w:r>
            <w:r w:rsidR="009F5B44">
              <w:rPr>
                <w:rFonts w:ascii="Arial" w:hAnsi="Arial" w:cs="Arial"/>
              </w:rPr>
              <w:t>CLG</w:t>
            </w:r>
          </w:p>
          <w:p w:rsidR="003E31EF" w:rsidRPr="003B2D34" w:rsidRDefault="003E31EF" w:rsidP="00A51C11">
            <w:pPr>
              <w:rPr>
                <w:rFonts w:ascii="Arial" w:hAnsi="Arial" w:cs="Arial"/>
              </w:rPr>
            </w:pPr>
          </w:p>
        </w:tc>
      </w:tr>
      <w:tr w:rsidR="00007A26" w:rsidRPr="003B2D34" w:rsidTr="00A51C11">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7A26" w:rsidRPr="003B2D34" w:rsidRDefault="00007A26" w:rsidP="00A51C11">
            <w:pPr>
              <w:rPr>
                <w:rFonts w:ascii="Arial" w:hAnsi="Arial" w:cs="Arial"/>
              </w:rPr>
            </w:pPr>
            <w:r w:rsidRPr="003B2D34">
              <w:rPr>
                <w:rFonts w:ascii="Arial" w:hAnsi="Arial" w:cs="Arial"/>
              </w:rPr>
              <w:t>3.00</w:t>
            </w:r>
          </w:p>
        </w:tc>
        <w:tc>
          <w:tcPr>
            <w:tcW w:w="5719" w:type="dxa"/>
            <w:tcBorders>
              <w:top w:val="nil"/>
              <w:left w:val="nil"/>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r w:rsidRPr="003B2D34">
              <w:rPr>
                <w:rFonts w:ascii="Arial" w:hAnsi="Arial" w:cs="Arial"/>
              </w:rPr>
              <w:t>Don’t mention….. (fill in blank) How to talk to the public about controversial planning issues</w:t>
            </w:r>
          </w:p>
        </w:tc>
        <w:tc>
          <w:tcPr>
            <w:tcW w:w="2393" w:type="dxa"/>
            <w:tcBorders>
              <w:top w:val="nil"/>
              <w:left w:val="nil"/>
              <w:bottom w:val="single" w:sz="8" w:space="0" w:color="auto"/>
              <w:right w:val="single" w:sz="8" w:space="0" w:color="auto"/>
            </w:tcBorders>
            <w:tcMar>
              <w:top w:w="0" w:type="dxa"/>
              <w:left w:w="108" w:type="dxa"/>
              <w:bottom w:w="0" w:type="dxa"/>
              <w:right w:w="108" w:type="dxa"/>
            </w:tcMar>
          </w:tcPr>
          <w:p w:rsidR="00007A26" w:rsidRDefault="00007A26" w:rsidP="00A51C11">
            <w:pPr>
              <w:rPr>
                <w:rFonts w:ascii="Arial" w:eastAsia="Times New Roman" w:hAnsi="Arial" w:cs="Arial"/>
                <w:color w:val="000000"/>
              </w:rPr>
            </w:pPr>
            <w:r w:rsidRPr="003B2D34">
              <w:rPr>
                <w:rFonts w:ascii="Arial" w:hAnsi="Arial" w:cs="Arial"/>
              </w:rPr>
              <w:t xml:space="preserve">David McGrath, </w:t>
            </w:r>
            <w:r w:rsidRPr="003B2D34">
              <w:rPr>
                <w:rFonts w:ascii="Arial" w:eastAsia="Times New Roman" w:hAnsi="Arial" w:cs="Arial"/>
                <w:color w:val="000000"/>
              </w:rPr>
              <w:t>Link Support Services (UK) Ltd</w:t>
            </w:r>
          </w:p>
          <w:p w:rsidR="003E31EF" w:rsidRPr="003B2D34" w:rsidRDefault="003E31EF" w:rsidP="00A51C11">
            <w:pPr>
              <w:rPr>
                <w:rFonts w:ascii="Arial" w:hAnsi="Arial" w:cs="Arial"/>
              </w:rPr>
            </w:pPr>
          </w:p>
        </w:tc>
      </w:tr>
      <w:tr w:rsidR="00007A26" w:rsidRPr="003B2D34" w:rsidTr="004845E0">
        <w:tc>
          <w:tcPr>
            <w:tcW w:w="1244" w:type="dxa"/>
            <w:tcBorders>
              <w:top w:val="nil"/>
              <w:left w:val="single" w:sz="8" w:space="0" w:color="auto"/>
              <w:bottom w:val="single" w:sz="8" w:space="0" w:color="auto"/>
              <w:right w:val="single" w:sz="8" w:space="0" w:color="auto"/>
            </w:tcBorders>
            <w:shd w:val="clear" w:color="auto" w:fill="99CC00"/>
            <w:tcMar>
              <w:top w:w="0" w:type="dxa"/>
              <w:left w:w="108" w:type="dxa"/>
              <w:bottom w:w="0" w:type="dxa"/>
              <w:right w:w="108" w:type="dxa"/>
            </w:tcMar>
          </w:tcPr>
          <w:p w:rsidR="00007A26" w:rsidRPr="003E31EF" w:rsidRDefault="00007A26" w:rsidP="003E31EF">
            <w:pPr>
              <w:jc w:val="center"/>
              <w:rPr>
                <w:rFonts w:ascii="Arial" w:hAnsi="Arial" w:cs="Arial"/>
                <w:b/>
                <w:bCs/>
              </w:rPr>
            </w:pPr>
          </w:p>
        </w:tc>
        <w:tc>
          <w:tcPr>
            <w:tcW w:w="5719" w:type="dxa"/>
            <w:tcBorders>
              <w:top w:val="nil"/>
              <w:left w:val="nil"/>
              <w:bottom w:val="single" w:sz="8" w:space="0" w:color="auto"/>
              <w:right w:val="single" w:sz="8" w:space="0" w:color="auto"/>
            </w:tcBorders>
            <w:shd w:val="clear" w:color="auto" w:fill="99CC00"/>
            <w:tcMar>
              <w:top w:w="0" w:type="dxa"/>
              <w:left w:w="108" w:type="dxa"/>
              <w:bottom w:w="0" w:type="dxa"/>
              <w:right w:w="108" w:type="dxa"/>
            </w:tcMar>
          </w:tcPr>
          <w:p w:rsidR="00007A26" w:rsidRPr="003E31EF" w:rsidRDefault="00007A26" w:rsidP="003E31EF">
            <w:pPr>
              <w:rPr>
                <w:rFonts w:ascii="Arial" w:hAnsi="Arial" w:cs="Arial"/>
                <w:b/>
                <w:bCs/>
              </w:rPr>
            </w:pPr>
            <w:r w:rsidRPr="003E31EF">
              <w:rPr>
                <w:rFonts w:ascii="Arial" w:hAnsi="Arial" w:cs="Arial"/>
                <w:b/>
                <w:bCs/>
              </w:rPr>
              <w:t>Tea  break</w:t>
            </w:r>
          </w:p>
        </w:tc>
        <w:tc>
          <w:tcPr>
            <w:tcW w:w="239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tcPr>
          <w:p w:rsidR="00007A26" w:rsidRPr="003E31EF" w:rsidRDefault="00007A26" w:rsidP="003E31EF">
            <w:pPr>
              <w:jc w:val="center"/>
              <w:rPr>
                <w:rFonts w:ascii="Arial" w:hAnsi="Arial" w:cs="Arial"/>
                <w:b/>
                <w:bCs/>
              </w:rPr>
            </w:pPr>
          </w:p>
        </w:tc>
      </w:tr>
      <w:tr w:rsidR="00007A26" w:rsidRPr="003B2D34" w:rsidTr="00A51C11">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7A26" w:rsidRPr="003B2D34" w:rsidRDefault="00007A26" w:rsidP="00A51C11">
            <w:pPr>
              <w:rPr>
                <w:rFonts w:ascii="Arial" w:hAnsi="Arial" w:cs="Arial"/>
              </w:rPr>
            </w:pPr>
            <w:r w:rsidRPr="003B2D34">
              <w:rPr>
                <w:rFonts w:ascii="Arial" w:hAnsi="Arial" w:cs="Arial"/>
              </w:rPr>
              <w:t>4.15</w:t>
            </w:r>
          </w:p>
        </w:tc>
        <w:tc>
          <w:tcPr>
            <w:tcW w:w="5719" w:type="dxa"/>
            <w:tcBorders>
              <w:top w:val="nil"/>
              <w:left w:val="nil"/>
              <w:bottom w:val="single" w:sz="8" w:space="0" w:color="auto"/>
              <w:right w:val="single" w:sz="8" w:space="0" w:color="auto"/>
            </w:tcBorders>
            <w:tcMar>
              <w:top w:w="0" w:type="dxa"/>
              <w:left w:w="108" w:type="dxa"/>
              <w:bottom w:w="0" w:type="dxa"/>
              <w:right w:w="108" w:type="dxa"/>
            </w:tcMar>
          </w:tcPr>
          <w:p w:rsidR="00007A26" w:rsidRPr="003B2D34" w:rsidRDefault="00F27C49" w:rsidP="00F27C49">
            <w:pPr>
              <w:rPr>
                <w:rFonts w:ascii="Arial" w:hAnsi="Arial" w:cs="Arial"/>
              </w:rPr>
            </w:pPr>
            <w:r w:rsidRPr="003B2D34">
              <w:rPr>
                <w:rFonts w:ascii="Arial" w:hAnsi="Arial" w:cs="Arial"/>
              </w:rPr>
              <w:t xml:space="preserve">Let’s be friends:  officer - </w:t>
            </w:r>
            <w:r w:rsidR="00007A26" w:rsidRPr="003B2D34">
              <w:rPr>
                <w:rFonts w:ascii="Arial" w:hAnsi="Arial" w:cs="Arial"/>
              </w:rPr>
              <w:t>member relations</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007A26" w:rsidRDefault="00BA2593" w:rsidP="00A51C11">
            <w:pPr>
              <w:rPr>
                <w:rFonts w:ascii="Arial" w:hAnsi="Arial" w:cs="Arial"/>
              </w:rPr>
            </w:pPr>
            <w:r>
              <w:rPr>
                <w:rFonts w:ascii="Arial" w:hAnsi="Arial" w:cs="Arial"/>
              </w:rPr>
              <w:t>Seltzer Cole</w:t>
            </w:r>
            <w:r w:rsidR="003023A7">
              <w:rPr>
                <w:rFonts w:ascii="Arial" w:hAnsi="Arial" w:cs="Arial"/>
              </w:rPr>
              <w:t>, LGA</w:t>
            </w:r>
          </w:p>
          <w:p w:rsidR="003E31EF" w:rsidRPr="003B2D34" w:rsidRDefault="003E31EF" w:rsidP="00A51C11">
            <w:pPr>
              <w:rPr>
                <w:rFonts w:ascii="Arial" w:hAnsi="Arial" w:cs="Arial"/>
              </w:rPr>
            </w:pPr>
          </w:p>
        </w:tc>
      </w:tr>
      <w:tr w:rsidR="00007A26" w:rsidRPr="003B2D34" w:rsidTr="00A51C11">
        <w:tc>
          <w:tcPr>
            <w:tcW w:w="1244" w:type="dxa"/>
            <w:tcBorders>
              <w:top w:val="nil"/>
              <w:left w:val="single" w:sz="8" w:space="0" w:color="auto"/>
              <w:bottom w:val="single" w:sz="8" w:space="0" w:color="auto"/>
              <w:right w:val="single" w:sz="8" w:space="0" w:color="auto"/>
            </w:tcBorders>
            <w:shd w:val="clear" w:color="auto" w:fill="99CC00"/>
            <w:tcMar>
              <w:top w:w="0" w:type="dxa"/>
              <w:left w:w="108" w:type="dxa"/>
              <w:bottom w:w="0" w:type="dxa"/>
              <w:right w:w="108" w:type="dxa"/>
            </w:tcMar>
            <w:hideMark/>
          </w:tcPr>
          <w:p w:rsidR="00007A26" w:rsidRPr="003B2D34" w:rsidRDefault="00007A26" w:rsidP="00A51C11">
            <w:pPr>
              <w:rPr>
                <w:rFonts w:ascii="Arial" w:hAnsi="Arial" w:cs="Arial"/>
                <w:b/>
                <w:bCs/>
              </w:rPr>
            </w:pPr>
            <w:r w:rsidRPr="003B2D34">
              <w:rPr>
                <w:rFonts w:ascii="Arial" w:hAnsi="Arial" w:cs="Arial"/>
                <w:b/>
                <w:bCs/>
              </w:rPr>
              <w:t>5.15</w:t>
            </w:r>
          </w:p>
        </w:tc>
        <w:tc>
          <w:tcPr>
            <w:tcW w:w="5719" w:type="dxa"/>
            <w:tcBorders>
              <w:top w:val="nil"/>
              <w:left w:val="nil"/>
              <w:bottom w:val="single" w:sz="8" w:space="0" w:color="auto"/>
              <w:right w:val="single" w:sz="8" w:space="0" w:color="auto"/>
            </w:tcBorders>
            <w:shd w:val="clear" w:color="auto" w:fill="99CC00"/>
            <w:tcMar>
              <w:top w:w="0" w:type="dxa"/>
              <w:left w:w="108" w:type="dxa"/>
              <w:bottom w:w="0" w:type="dxa"/>
              <w:right w:w="108" w:type="dxa"/>
            </w:tcMar>
            <w:hideMark/>
          </w:tcPr>
          <w:p w:rsidR="00007A26" w:rsidRPr="003B2D34" w:rsidRDefault="00007A26" w:rsidP="00A51C11">
            <w:pPr>
              <w:rPr>
                <w:rFonts w:ascii="Arial" w:hAnsi="Arial" w:cs="Arial"/>
                <w:b/>
                <w:bCs/>
              </w:rPr>
            </w:pPr>
            <w:r w:rsidRPr="003B2D34">
              <w:rPr>
                <w:rFonts w:ascii="Arial" w:hAnsi="Arial" w:cs="Arial"/>
                <w:b/>
                <w:bCs/>
              </w:rPr>
              <w:t>Close</w:t>
            </w:r>
          </w:p>
        </w:tc>
        <w:tc>
          <w:tcPr>
            <w:tcW w:w="239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tcPr>
          <w:p w:rsidR="00007A26" w:rsidRPr="003B2D34" w:rsidRDefault="00007A26" w:rsidP="00A51C11">
            <w:pPr>
              <w:rPr>
                <w:rFonts w:ascii="Arial" w:hAnsi="Arial" w:cs="Arial"/>
                <w:b/>
                <w:bCs/>
              </w:rPr>
            </w:pPr>
          </w:p>
        </w:tc>
      </w:tr>
      <w:tr w:rsidR="00007A26" w:rsidRPr="003B2D34" w:rsidTr="00A51C11">
        <w:trPr>
          <w:trHeight w:val="287"/>
        </w:trPr>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7A26" w:rsidRPr="003B2D34" w:rsidRDefault="00007A26" w:rsidP="00A51C11">
            <w:pPr>
              <w:rPr>
                <w:rFonts w:ascii="Arial" w:hAnsi="Arial" w:cs="Arial"/>
              </w:rPr>
            </w:pPr>
            <w:r w:rsidRPr="003B2D34">
              <w:rPr>
                <w:rFonts w:ascii="Arial" w:hAnsi="Arial" w:cs="Arial"/>
              </w:rPr>
              <w:t>7.00</w:t>
            </w:r>
          </w:p>
        </w:tc>
        <w:tc>
          <w:tcPr>
            <w:tcW w:w="5719" w:type="dxa"/>
            <w:tcBorders>
              <w:top w:val="nil"/>
              <w:left w:val="nil"/>
              <w:bottom w:val="single" w:sz="8" w:space="0" w:color="auto"/>
              <w:right w:val="single" w:sz="8" w:space="0" w:color="auto"/>
            </w:tcBorders>
            <w:tcMar>
              <w:top w:w="0" w:type="dxa"/>
              <w:left w:w="108" w:type="dxa"/>
              <w:bottom w:w="0" w:type="dxa"/>
              <w:right w:w="108" w:type="dxa"/>
            </w:tcMar>
            <w:hideMark/>
          </w:tcPr>
          <w:p w:rsidR="00007A26" w:rsidRDefault="003E31EF" w:rsidP="00A51C11">
            <w:pPr>
              <w:rPr>
                <w:rFonts w:ascii="Arial" w:hAnsi="Arial" w:cs="Arial"/>
              </w:rPr>
            </w:pPr>
            <w:r>
              <w:rPr>
                <w:rFonts w:ascii="Arial" w:hAnsi="Arial" w:cs="Arial"/>
              </w:rPr>
              <w:t>Pre-</w:t>
            </w:r>
            <w:r w:rsidR="00007A26" w:rsidRPr="003B2D34">
              <w:rPr>
                <w:rFonts w:ascii="Arial" w:hAnsi="Arial" w:cs="Arial"/>
              </w:rPr>
              <w:t>dinner drinks (not included)</w:t>
            </w:r>
            <w:r w:rsidR="00417371">
              <w:rPr>
                <w:rFonts w:ascii="Arial" w:hAnsi="Arial" w:cs="Arial"/>
              </w:rPr>
              <w:t>, Vista Foyer, first floor</w:t>
            </w:r>
          </w:p>
          <w:p w:rsidR="003E31EF" w:rsidRPr="003B2D34" w:rsidRDefault="003E31EF" w:rsidP="00A51C11">
            <w:pPr>
              <w:rPr>
                <w:rFonts w:ascii="Arial" w:hAnsi="Arial" w:cs="Arial"/>
              </w:rPr>
            </w:pPr>
          </w:p>
        </w:tc>
        <w:tc>
          <w:tcPr>
            <w:tcW w:w="2393" w:type="dxa"/>
            <w:tcBorders>
              <w:top w:val="nil"/>
              <w:left w:val="nil"/>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p>
        </w:tc>
      </w:tr>
      <w:tr w:rsidR="00007A26" w:rsidRPr="003B2D34" w:rsidTr="00A51C11">
        <w:trPr>
          <w:trHeight w:val="405"/>
        </w:trPr>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r w:rsidRPr="003B2D34">
              <w:rPr>
                <w:rFonts w:ascii="Arial" w:hAnsi="Arial" w:cs="Arial"/>
              </w:rPr>
              <w:t>7.30</w:t>
            </w:r>
          </w:p>
        </w:tc>
        <w:tc>
          <w:tcPr>
            <w:tcW w:w="5719" w:type="dxa"/>
            <w:tcBorders>
              <w:top w:val="nil"/>
              <w:left w:val="nil"/>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r w:rsidRPr="003B2D34">
              <w:rPr>
                <w:rFonts w:ascii="Arial" w:hAnsi="Arial" w:cs="Arial"/>
              </w:rPr>
              <w:t>Dinner (included)</w:t>
            </w:r>
            <w:r w:rsidR="00417371">
              <w:rPr>
                <w:rFonts w:ascii="Arial" w:hAnsi="Arial" w:cs="Arial"/>
              </w:rPr>
              <w:t>, Vista suite 1, first floor</w:t>
            </w:r>
          </w:p>
        </w:tc>
        <w:tc>
          <w:tcPr>
            <w:tcW w:w="2393" w:type="dxa"/>
            <w:tcBorders>
              <w:top w:val="nil"/>
              <w:left w:val="nil"/>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p>
        </w:tc>
      </w:tr>
    </w:tbl>
    <w:p w:rsidR="006A7B46" w:rsidRDefault="006A7B46">
      <w:r>
        <w:br w:type="page"/>
      </w:r>
    </w:p>
    <w:tbl>
      <w:tblPr>
        <w:tblW w:w="9376" w:type="dxa"/>
        <w:tblInd w:w="-34" w:type="dxa"/>
        <w:tblCellMar>
          <w:left w:w="0" w:type="dxa"/>
          <w:right w:w="0" w:type="dxa"/>
        </w:tblCellMar>
        <w:tblLook w:val="04A0" w:firstRow="1" w:lastRow="0" w:firstColumn="1" w:lastColumn="0" w:noHBand="0" w:noVBand="1"/>
      </w:tblPr>
      <w:tblGrid>
        <w:gridCol w:w="1244"/>
        <w:gridCol w:w="1733"/>
        <w:gridCol w:w="2033"/>
        <w:gridCol w:w="1973"/>
        <w:gridCol w:w="2393"/>
      </w:tblGrid>
      <w:tr w:rsidR="00007A26" w:rsidRPr="003E31EF" w:rsidTr="00C94B41">
        <w:tc>
          <w:tcPr>
            <w:tcW w:w="1244" w:type="dxa"/>
            <w:tcBorders>
              <w:top w:val="single" w:sz="4" w:space="0" w:color="auto"/>
              <w:left w:val="single" w:sz="8" w:space="0" w:color="auto"/>
              <w:bottom w:val="single" w:sz="8" w:space="0" w:color="auto"/>
              <w:right w:val="single" w:sz="8" w:space="0" w:color="auto"/>
            </w:tcBorders>
            <w:shd w:val="clear" w:color="auto" w:fill="99CC00"/>
            <w:tcMar>
              <w:top w:w="0" w:type="dxa"/>
              <w:left w:w="108" w:type="dxa"/>
              <w:bottom w:w="0" w:type="dxa"/>
              <w:right w:w="108" w:type="dxa"/>
            </w:tcMar>
          </w:tcPr>
          <w:p w:rsidR="00007A26" w:rsidRPr="003B2D34" w:rsidRDefault="00007A26" w:rsidP="00A51C11">
            <w:pPr>
              <w:rPr>
                <w:rFonts w:ascii="Arial" w:hAnsi="Arial" w:cs="Arial"/>
                <w:b/>
                <w:bCs/>
              </w:rPr>
            </w:pPr>
          </w:p>
        </w:tc>
        <w:tc>
          <w:tcPr>
            <w:tcW w:w="5739" w:type="dxa"/>
            <w:gridSpan w:val="3"/>
            <w:tcBorders>
              <w:top w:val="single" w:sz="4" w:space="0" w:color="auto"/>
              <w:left w:val="nil"/>
              <w:bottom w:val="single" w:sz="8" w:space="0" w:color="auto"/>
              <w:right w:val="single" w:sz="8" w:space="0" w:color="auto"/>
            </w:tcBorders>
            <w:shd w:val="clear" w:color="auto" w:fill="99CC00"/>
            <w:tcMar>
              <w:top w:w="0" w:type="dxa"/>
              <w:left w:w="108" w:type="dxa"/>
              <w:bottom w:w="0" w:type="dxa"/>
              <w:right w:w="108" w:type="dxa"/>
            </w:tcMar>
          </w:tcPr>
          <w:p w:rsidR="00007A26" w:rsidRDefault="005D60AA" w:rsidP="00A51C11">
            <w:pPr>
              <w:rPr>
                <w:rFonts w:ascii="Arial" w:hAnsi="Arial" w:cs="Arial"/>
                <w:b/>
                <w:bCs/>
              </w:rPr>
            </w:pPr>
            <w:r>
              <w:rPr>
                <w:rFonts w:ascii="Arial" w:hAnsi="Arial" w:cs="Arial"/>
                <w:b/>
                <w:bCs/>
              </w:rPr>
              <w:t>DAY 2</w:t>
            </w:r>
            <w:r w:rsidR="00C94B41">
              <w:rPr>
                <w:rFonts w:ascii="Arial" w:hAnsi="Arial" w:cs="Arial"/>
                <w:b/>
                <w:bCs/>
              </w:rPr>
              <w:t xml:space="preserve"> - </w:t>
            </w:r>
            <w:r w:rsidR="00C94B41" w:rsidRPr="00C94B41">
              <w:rPr>
                <w:rFonts w:ascii="Arial" w:hAnsi="Arial" w:cs="Arial"/>
                <w:b/>
                <w:bCs/>
              </w:rPr>
              <w:t>Vista Suite, first floor</w:t>
            </w:r>
          </w:p>
          <w:p w:rsidR="009F5B44" w:rsidRPr="003B2D34" w:rsidRDefault="009F5B44" w:rsidP="00A51C11">
            <w:pPr>
              <w:rPr>
                <w:rFonts w:ascii="Arial" w:hAnsi="Arial" w:cs="Arial"/>
                <w:b/>
                <w:bCs/>
              </w:rPr>
            </w:pPr>
          </w:p>
        </w:tc>
        <w:tc>
          <w:tcPr>
            <w:tcW w:w="2393" w:type="dxa"/>
            <w:tcBorders>
              <w:top w:val="single" w:sz="4" w:space="0" w:color="auto"/>
              <w:left w:val="nil"/>
              <w:bottom w:val="single" w:sz="8" w:space="0" w:color="auto"/>
              <w:right w:val="single" w:sz="8" w:space="0" w:color="auto"/>
            </w:tcBorders>
            <w:shd w:val="clear" w:color="auto" w:fill="99CC00"/>
            <w:tcMar>
              <w:top w:w="0" w:type="dxa"/>
              <w:left w:w="108" w:type="dxa"/>
              <w:bottom w:w="0" w:type="dxa"/>
              <w:right w:w="108" w:type="dxa"/>
            </w:tcMar>
          </w:tcPr>
          <w:p w:rsidR="00007A26" w:rsidRPr="003B2D34" w:rsidRDefault="00007A26" w:rsidP="00A51C11">
            <w:pPr>
              <w:rPr>
                <w:rFonts w:ascii="Arial" w:hAnsi="Arial" w:cs="Arial"/>
                <w:b/>
                <w:bCs/>
              </w:rPr>
            </w:pPr>
          </w:p>
        </w:tc>
      </w:tr>
      <w:tr w:rsidR="00007A26" w:rsidRPr="003B2D34" w:rsidTr="00C94B41">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r w:rsidRPr="003B2D34">
              <w:rPr>
                <w:rFonts w:ascii="Arial" w:hAnsi="Arial" w:cs="Arial"/>
              </w:rPr>
              <w:t>9.00</w:t>
            </w:r>
          </w:p>
        </w:tc>
        <w:tc>
          <w:tcPr>
            <w:tcW w:w="5739" w:type="dxa"/>
            <w:gridSpan w:val="3"/>
            <w:tcBorders>
              <w:top w:val="nil"/>
              <w:left w:val="nil"/>
              <w:bottom w:val="single" w:sz="8" w:space="0" w:color="auto"/>
              <w:right w:val="single" w:sz="8" w:space="0" w:color="auto"/>
            </w:tcBorders>
            <w:tcMar>
              <w:top w:w="0" w:type="dxa"/>
              <w:left w:w="108" w:type="dxa"/>
              <w:bottom w:w="0" w:type="dxa"/>
              <w:right w:w="108" w:type="dxa"/>
            </w:tcMar>
          </w:tcPr>
          <w:p w:rsidR="003E31EF" w:rsidRPr="003B2D34" w:rsidRDefault="00007A26" w:rsidP="00A51C11">
            <w:pPr>
              <w:rPr>
                <w:rFonts w:ascii="Arial" w:hAnsi="Arial" w:cs="Arial"/>
              </w:rPr>
            </w:pPr>
            <w:r w:rsidRPr="003B2D34">
              <w:rPr>
                <w:rFonts w:ascii="Arial" w:hAnsi="Arial" w:cs="Arial"/>
              </w:rPr>
              <w:t>Convene</w:t>
            </w:r>
          </w:p>
        </w:tc>
        <w:tc>
          <w:tcPr>
            <w:tcW w:w="2393" w:type="dxa"/>
            <w:tcBorders>
              <w:top w:val="nil"/>
              <w:left w:val="nil"/>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p>
        </w:tc>
      </w:tr>
      <w:tr w:rsidR="00007A26" w:rsidRPr="003B2D34" w:rsidTr="00C94B41">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r w:rsidRPr="003B2D34">
              <w:rPr>
                <w:rFonts w:ascii="Arial" w:hAnsi="Arial" w:cs="Arial"/>
              </w:rPr>
              <w:t>9.05</w:t>
            </w:r>
          </w:p>
        </w:tc>
        <w:tc>
          <w:tcPr>
            <w:tcW w:w="5739" w:type="dxa"/>
            <w:gridSpan w:val="3"/>
            <w:tcBorders>
              <w:top w:val="nil"/>
              <w:left w:val="nil"/>
              <w:bottom w:val="single" w:sz="8" w:space="0" w:color="auto"/>
              <w:right w:val="single" w:sz="8" w:space="0" w:color="auto"/>
            </w:tcBorders>
            <w:tcMar>
              <w:top w:w="0" w:type="dxa"/>
              <w:left w:w="108" w:type="dxa"/>
              <w:bottom w:w="0" w:type="dxa"/>
              <w:right w:w="108" w:type="dxa"/>
            </w:tcMar>
          </w:tcPr>
          <w:p w:rsidR="00007A26" w:rsidRDefault="00007A26" w:rsidP="00A51C11">
            <w:pPr>
              <w:rPr>
                <w:rFonts w:ascii="Arial" w:hAnsi="Arial" w:cs="Arial"/>
              </w:rPr>
            </w:pPr>
            <w:r w:rsidRPr="003B2D34">
              <w:rPr>
                <w:rFonts w:ascii="Arial" w:hAnsi="Arial" w:cs="Arial"/>
              </w:rPr>
              <w:t>I fought the law….Legal Planning Update (significant cases)</w:t>
            </w:r>
          </w:p>
          <w:p w:rsidR="003E31EF" w:rsidRPr="003B2D34" w:rsidRDefault="003E31EF" w:rsidP="00A51C11">
            <w:pPr>
              <w:rPr>
                <w:rFonts w:ascii="Arial" w:hAnsi="Arial" w:cs="Arial"/>
              </w:rPr>
            </w:pPr>
          </w:p>
        </w:tc>
        <w:tc>
          <w:tcPr>
            <w:tcW w:w="2393" w:type="dxa"/>
            <w:tcBorders>
              <w:top w:val="nil"/>
              <w:left w:val="nil"/>
              <w:bottom w:val="single" w:sz="8" w:space="0" w:color="auto"/>
              <w:right w:val="single" w:sz="8" w:space="0" w:color="auto"/>
            </w:tcBorders>
            <w:tcMar>
              <w:top w:w="0" w:type="dxa"/>
              <w:left w:w="108" w:type="dxa"/>
              <w:bottom w:w="0" w:type="dxa"/>
              <w:right w:w="108" w:type="dxa"/>
            </w:tcMar>
          </w:tcPr>
          <w:p w:rsidR="00007A26" w:rsidRDefault="009F5B44" w:rsidP="00A51C11">
            <w:pPr>
              <w:rPr>
                <w:rFonts w:ascii="Arial" w:hAnsi="Arial" w:cs="Arial"/>
              </w:rPr>
            </w:pPr>
            <w:r>
              <w:rPr>
                <w:rFonts w:ascii="Arial" w:hAnsi="Arial" w:cs="Arial"/>
              </w:rPr>
              <w:t xml:space="preserve">Jack Smyth and </w:t>
            </w:r>
            <w:r w:rsidRPr="009F5B44">
              <w:rPr>
                <w:rFonts w:ascii="Arial" w:hAnsi="Arial" w:cs="Arial"/>
              </w:rPr>
              <w:t>James Corbet-Burcher</w:t>
            </w:r>
            <w:r>
              <w:rPr>
                <w:rFonts w:ascii="Arial" w:hAnsi="Arial" w:cs="Arial"/>
              </w:rPr>
              <w:t xml:space="preserve">, </w:t>
            </w:r>
            <w:r w:rsidR="00007A26" w:rsidRPr="003B2D34">
              <w:rPr>
                <w:rFonts w:ascii="Arial" w:hAnsi="Arial" w:cs="Arial"/>
              </w:rPr>
              <w:t>No</w:t>
            </w:r>
            <w:r w:rsidR="00417371">
              <w:rPr>
                <w:rFonts w:ascii="Arial" w:hAnsi="Arial" w:cs="Arial"/>
              </w:rPr>
              <w:t>.</w:t>
            </w:r>
            <w:r w:rsidR="00007A26" w:rsidRPr="003B2D34">
              <w:rPr>
                <w:rFonts w:ascii="Arial" w:hAnsi="Arial" w:cs="Arial"/>
              </w:rPr>
              <w:t xml:space="preserve"> 5 Chambers</w:t>
            </w:r>
          </w:p>
          <w:p w:rsidR="009F5B44" w:rsidRPr="003B2D34" w:rsidRDefault="009F5B44" w:rsidP="00A51C11">
            <w:pPr>
              <w:rPr>
                <w:rFonts w:ascii="Arial" w:hAnsi="Arial" w:cs="Arial"/>
              </w:rPr>
            </w:pPr>
          </w:p>
        </w:tc>
      </w:tr>
      <w:tr w:rsidR="00007A26" w:rsidRPr="003B2D34" w:rsidTr="00C94B41">
        <w:trPr>
          <w:trHeight w:val="123"/>
        </w:trPr>
        <w:tc>
          <w:tcPr>
            <w:tcW w:w="1244" w:type="dxa"/>
            <w:vMerge w:val="restart"/>
            <w:tcBorders>
              <w:top w:val="nil"/>
              <w:left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r w:rsidRPr="003B2D34">
              <w:rPr>
                <w:rFonts w:ascii="Arial" w:hAnsi="Arial" w:cs="Arial"/>
              </w:rPr>
              <w:t>10.00</w:t>
            </w:r>
          </w:p>
          <w:p w:rsidR="00007A26" w:rsidRPr="003B2D34" w:rsidRDefault="00007A26" w:rsidP="00A51C11">
            <w:pPr>
              <w:rPr>
                <w:rFonts w:ascii="Arial" w:hAnsi="Arial" w:cs="Arial"/>
              </w:rPr>
            </w:pPr>
            <w:r w:rsidRPr="003B2D34">
              <w:rPr>
                <w:rFonts w:ascii="Arial" w:hAnsi="Arial" w:cs="Arial"/>
              </w:rPr>
              <w:t>(including coffee break)</w:t>
            </w:r>
          </w:p>
        </w:tc>
        <w:tc>
          <w:tcPr>
            <w:tcW w:w="1733" w:type="dxa"/>
            <w:tcBorders>
              <w:top w:val="nil"/>
              <w:left w:val="nil"/>
              <w:bottom w:val="single" w:sz="8" w:space="0" w:color="auto"/>
              <w:right w:val="single" w:sz="8" w:space="0" w:color="auto"/>
            </w:tcBorders>
            <w:tcMar>
              <w:top w:w="0" w:type="dxa"/>
              <w:left w:w="108" w:type="dxa"/>
              <w:bottom w:w="0" w:type="dxa"/>
              <w:right w:w="108" w:type="dxa"/>
            </w:tcMar>
          </w:tcPr>
          <w:p w:rsidR="00007A26" w:rsidRPr="00417371" w:rsidRDefault="00007A26" w:rsidP="00A51C11">
            <w:pPr>
              <w:rPr>
                <w:rFonts w:ascii="Arial" w:hAnsi="Arial" w:cs="Arial"/>
                <w:b/>
              </w:rPr>
            </w:pPr>
            <w:r w:rsidRPr="00417371">
              <w:rPr>
                <w:rFonts w:ascii="Arial" w:hAnsi="Arial" w:cs="Arial"/>
                <w:b/>
              </w:rPr>
              <w:t>Workshop 1</w:t>
            </w:r>
          </w:p>
        </w:tc>
        <w:tc>
          <w:tcPr>
            <w:tcW w:w="2033" w:type="dxa"/>
            <w:tcBorders>
              <w:top w:val="nil"/>
              <w:left w:val="nil"/>
              <w:bottom w:val="single" w:sz="8" w:space="0" w:color="auto"/>
              <w:right w:val="single" w:sz="8" w:space="0" w:color="auto"/>
            </w:tcBorders>
          </w:tcPr>
          <w:p w:rsidR="00007A26" w:rsidRPr="00417371" w:rsidRDefault="00417371" w:rsidP="00A51C11">
            <w:pPr>
              <w:rPr>
                <w:rFonts w:ascii="Arial" w:hAnsi="Arial" w:cs="Arial"/>
                <w:b/>
              </w:rPr>
            </w:pPr>
            <w:r w:rsidRPr="00417371">
              <w:rPr>
                <w:rFonts w:ascii="Arial" w:hAnsi="Arial" w:cs="Arial"/>
                <w:b/>
              </w:rPr>
              <w:t xml:space="preserve"> </w:t>
            </w:r>
            <w:r w:rsidR="00007A26" w:rsidRPr="00417371">
              <w:rPr>
                <w:rFonts w:ascii="Arial" w:hAnsi="Arial" w:cs="Arial"/>
                <w:b/>
              </w:rPr>
              <w:t>Workshop 2</w:t>
            </w:r>
          </w:p>
        </w:tc>
        <w:tc>
          <w:tcPr>
            <w:tcW w:w="1973" w:type="dxa"/>
            <w:tcBorders>
              <w:top w:val="nil"/>
              <w:left w:val="nil"/>
              <w:bottom w:val="single" w:sz="8" w:space="0" w:color="auto"/>
              <w:right w:val="single" w:sz="8" w:space="0" w:color="auto"/>
            </w:tcBorders>
          </w:tcPr>
          <w:p w:rsidR="00007A26" w:rsidRPr="00417371" w:rsidRDefault="00417371" w:rsidP="00A51C11">
            <w:pPr>
              <w:rPr>
                <w:rFonts w:ascii="Arial" w:hAnsi="Arial" w:cs="Arial"/>
                <w:b/>
              </w:rPr>
            </w:pPr>
            <w:r w:rsidRPr="00417371">
              <w:rPr>
                <w:rFonts w:ascii="Arial" w:hAnsi="Arial" w:cs="Arial"/>
                <w:b/>
              </w:rPr>
              <w:t xml:space="preserve"> </w:t>
            </w:r>
            <w:r w:rsidR="00007A26" w:rsidRPr="00417371">
              <w:rPr>
                <w:rFonts w:ascii="Arial" w:hAnsi="Arial" w:cs="Arial"/>
                <w:b/>
              </w:rPr>
              <w:t>Workshop 3</w:t>
            </w:r>
          </w:p>
        </w:tc>
        <w:tc>
          <w:tcPr>
            <w:tcW w:w="2393" w:type="dxa"/>
            <w:vMerge w:val="restart"/>
            <w:tcBorders>
              <w:top w:val="nil"/>
              <w:left w:val="nil"/>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p>
        </w:tc>
      </w:tr>
      <w:tr w:rsidR="00007A26" w:rsidRPr="003B2D34" w:rsidTr="00C94B41">
        <w:trPr>
          <w:trHeight w:val="122"/>
        </w:trPr>
        <w:tc>
          <w:tcPr>
            <w:tcW w:w="1244" w:type="dxa"/>
            <w:vMerge/>
            <w:tcBorders>
              <w:left w:val="single" w:sz="8" w:space="0" w:color="auto"/>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p>
        </w:tc>
        <w:tc>
          <w:tcPr>
            <w:tcW w:w="1733" w:type="dxa"/>
            <w:tcBorders>
              <w:top w:val="nil"/>
              <w:left w:val="nil"/>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r w:rsidRPr="003B2D34">
              <w:rPr>
                <w:rFonts w:ascii="Arial" w:hAnsi="Arial" w:cs="Arial"/>
              </w:rPr>
              <w:t>OAN &amp; 5 YLS</w:t>
            </w:r>
          </w:p>
          <w:p w:rsidR="00007A26" w:rsidRPr="003B2D34" w:rsidRDefault="00007A26" w:rsidP="00A51C11">
            <w:pPr>
              <w:rPr>
                <w:rFonts w:ascii="Arial" w:hAnsi="Arial" w:cs="Arial"/>
              </w:rPr>
            </w:pPr>
          </w:p>
          <w:p w:rsidR="00C94B41" w:rsidRDefault="00C94B41" w:rsidP="00A51C11">
            <w:pPr>
              <w:rPr>
                <w:rFonts w:ascii="Arial" w:hAnsi="Arial" w:cs="Arial"/>
              </w:rPr>
            </w:pPr>
          </w:p>
          <w:p w:rsidR="00007A26" w:rsidRDefault="006A7B46" w:rsidP="00A51C11">
            <w:pPr>
              <w:rPr>
                <w:rFonts w:ascii="Arial" w:hAnsi="Arial" w:cs="Arial"/>
              </w:rPr>
            </w:pPr>
            <w:r>
              <w:rPr>
                <w:rFonts w:ascii="Arial" w:hAnsi="Arial" w:cs="Arial"/>
              </w:rPr>
              <w:t xml:space="preserve">Joanna Lee and Cristina Howick, </w:t>
            </w:r>
            <w:r w:rsidR="003E31EF">
              <w:rPr>
                <w:rFonts w:ascii="Arial" w:hAnsi="Arial" w:cs="Arial"/>
              </w:rPr>
              <w:t>Peter Brett Associates</w:t>
            </w:r>
          </w:p>
          <w:p w:rsidR="009F5B44" w:rsidRDefault="009F5B44" w:rsidP="00A51C11">
            <w:pPr>
              <w:rPr>
                <w:rFonts w:ascii="Arial" w:hAnsi="Arial" w:cs="Arial"/>
              </w:rPr>
            </w:pPr>
          </w:p>
          <w:p w:rsidR="009F5B44" w:rsidRDefault="009F5B44" w:rsidP="00A51C11">
            <w:pPr>
              <w:rPr>
                <w:rFonts w:ascii="Arial" w:hAnsi="Arial" w:cs="Arial"/>
              </w:rPr>
            </w:pPr>
            <w:r w:rsidRPr="009F5B44">
              <w:rPr>
                <w:rFonts w:ascii="Arial" w:hAnsi="Arial" w:cs="Arial"/>
              </w:rPr>
              <w:t>Vista Suite 1, first floor</w:t>
            </w:r>
          </w:p>
          <w:p w:rsidR="003E31EF" w:rsidRPr="003B2D34" w:rsidRDefault="003E31EF" w:rsidP="00A51C11">
            <w:pPr>
              <w:rPr>
                <w:rFonts w:ascii="Arial" w:hAnsi="Arial" w:cs="Arial"/>
              </w:rPr>
            </w:pPr>
          </w:p>
        </w:tc>
        <w:tc>
          <w:tcPr>
            <w:tcW w:w="2033" w:type="dxa"/>
            <w:tcBorders>
              <w:top w:val="nil"/>
              <w:left w:val="nil"/>
              <w:bottom w:val="single" w:sz="8" w:space="0" w:color="auto"/>
              <w:right w:val="single" w:sz="8" w:space="0" w:color="auto"/>
            </w:tcBorders>
          </w:tcPr>
          <w:p w:rsidR="00C94B41" w:rsidRDefault="00C94B41" w:rsidP="00A51C11">
            <w:pPr>
              <w:rPr>
                <w:rFonts w:ascii="Arial" w:hAnsi="Arial" w:cs="Arial"/>
              </w:rPr>
            </w:pPr>
            <w:r>
              <w:rPr>
                <w:rFonts w:ascii="Arial" w:hAnsi="Arial" w:cs="Arial"/>
              </w:rPr>
              <w:t xml:space="preserve"> </w:t>
            </w:r>
            <w:r w:rsidR="00007A26" w:rsidRPr="003B2D34">
              <w:rPr>
                <w:rFonts w:ascii="Arial" w:hAnsi="Arial" w:cs="Arial"/>
              </w:rPr>
              <w:t xml:space="preserve">Improving planning </w:t>
            </w:r>
            <w:r>
              <w:rPr>
                <w:rFonts w:ascii="Arial" w:hAnsi="Arial" w:cs="Arial"/>
              </w:rPr>
              <w:t xml:space="preserve">  </w:t>
            </w:r>
          </w:p>
          <w:p w:rsidR="00007A26" w:rsidRPr="003B2D34" w:rsidRDefault="00C94B41" w:rsidP="00A51C11">
            <w:pPr>
              <w:rPr>
                <w:rFonts w:ascii="Arial" w:hAnsi="Arial" w:cs="Arial"/>
              </w:rPr>
            </w:pPr>
            <w:r>
              <w:rPr>
                <w:rFonts w:ascii="Arial" w:hAnsi="Arial" w:cs="Arial"/>
              </w:rPr>
              <w:t xml:space="preserve"> </w:t>
            </w:r>
            <w:r w:rsidR="00007A26" w:rsidRPr="003B2D34">
              <w:rPr>
                <w:rFonts w:ascii="Arial" w:hAnsi="Arial" w:cs="Arial"/>
              </w:rPr>
              <w:t>services</w:t>
            </w:r>
          </w:p>
          <w:p w:rsidR="00007A26" w:rsidRPr="003B2D34" w:rsidRDefault="00007A26" w:rsidP="00A51C11">
            <w:pPr>
              <w:rPr>
                <w:rFonts w:ascii="Arial" w:hAnsi="Arial" w:cs="Arial"/>
              </w:rPr>
            </w:pPr>
          </w:p>
          <w:p w:rsidR="00C94B41" w:rsidRDefault="00C94B41" w:rsidP="00A51C11">
            <w:pPr>
              <w:rPr>
                <w:rFonts w:ascii="Arial" w:hAnsi="Arial" w:cs="Arial"/>
              </w:rPr>
            </w:pPr>
            <w:r>
              <w:rPr>
                <w:rFonts w:ascii="Arial" w:hAnsi="Arial" w:cs="Arial"/>
              </w:rPr>
              <w:t xml:space="preserve"> </w:t>
            </w:r>
            <w:r w:rsidR="006A7B46">
              <w:rPr>
                <w:rFonts w:ascii="Arial" w:hAnsi="Arial" w:cs="Arial"/>
              </w:rPr>
              <w:t xml:space="preserve">Martin Hutchings </w:t>
            </w:r>
          </w:p>
          <w:p w:rsidR="00C94B41" w:rsidRDefault="00C94B41" w:rsidP="00A51C11">
            <w:pPr>
              <w:rPr>
                <w:rFonts w:ascii="Arial" w:hAnsi="Arial" w:cs="Arial"/>
              </w:rPr>
            </w:pPr>
            <w:r>
              <w:rPr>
                <w:rFonts w:ascii="Arial" w:hAnsi="Arial" w:cs="Arial"/>
              </w:rPr>
              <w:t xml:space="preserve"> </w:t>
            </w:r>
            <w:r w:rsidR="006A7B46">
              <w:rPr>
                <w:rFonts w:ascii="Arial" w:hAnsi="Arial" w:cs="Arial"/>
              </w:rPr>
              <w:t xml:space="preserve">and Toby Hamilton, </w:t>
            </w:r>
            <w:r>
              <w:rPr>
                <w:rFonts w:ascii="Arial" w:hAnsi="Arial" w:cs="Arial"/>
              </w:rPr>
              <w:t xml:space="preserve"> </w:t>
            </w:r>
          </w:p>
          <w:p w:rsidR="00007A26" w:rsidRDefault="00C94B41" w:rsidP="00A51C11">
            <w:pPr>
              <w:rPr>
                <w:rFonts w:ascii="Arial" w:hAnsi="Arial" w:cs="Arial"/>
              </w:rPr>
            </w:pPr>
            <w:r>
              <w:rPr>
                <w:rFonts w:ascii="Arial" w:hAnsi="Arial" w:cs="Arial"/>
              </w:rPr>
              <w:t xml:space="preserve"> </w:t>
            </w:r>
            <w:r w:rsidR="00007A26" w:rsidRPr="003B2D34">
              <w:rPr>
                <w:rFonts w:ascii="Arial" w:hAnsi="Arial" w:cs="Arial"/>
              </w:rPr>
              <w:t>PAS</w:t>
            </w:r>
          </w:p>
          <w:p w:rsidR="009F5B44" w:rsidRDefault="009F5B44" w:rsidP="00A51C11">
            <w:pPr>
              <w:rPr>
                <w:rFonts w:ascii="Arial" w:hAnsi="Arial" w:cs="Arial"/>
              </w:rPr>
            </w:pPr>
          </w:p>
          <w:p w:rsidR="009F5B44" w:rsidRDefault="009F5B44" w:rsidP="00A51C11">
            <w:pPr>
              <w:rPr>
                <w:rFonts w:ascii="Arial" w:hAnsi="Arial" w:cs="Arial"/>
              </w:rPr>
            </w:pPr>
          </w:p>
          <w:p w:rsidR="00C94B41" w:rsidRDefault="00C94B41" w:rsidP="00A51C11">
            <w:pPr>
              <w:rPr>
                <w:rFonts w:ascii="Arial" w:hAnsi="Arial" w:cs="Arial"/>
              </w:rPr>
            </w:pPr>
          </w:p>
          <w:p w:rsidR="00417371" w:rsidRDefault="00C94B41" w:rsidP="00A51C11">
            <w:pPr>
              <w:rPr>
                <w:rFonts w:ascii="Arial" w:hAnsi="Arial" w:cs="Arial"/>
              </w:rPr>
            </w:pPr>
            <w:r>
              <w:rPr>
                <w:rFonts w:ascii="Arial" w:hAnsi="Arial" w:cs="Arial"/>
              </w:rPr>
              <w:t xml:space="preserve"> </w:t>
            </w:r>
            <w:r w:rsidR="009F5B44" w:rsidRPr="009F5B44">
              <w:rPr>
                <w:rFonts w:ascii="Arial" w:hAnsi="Arial" w:cs="Arial"/>
              </w:rPr>
              <w:t>Meeting room 8</w:t>
            </w:r>
            <w:r w:rsidR="00417371">
              <w:rPr>
                <w:rFonts w:ascii="Arial" w:hAnsi="Arial" w:cs="Arial"/>
              </w:rPr>
              <w:t xml:space="preserve">,  </w:t>
            </w:r>
          </w:p>
          <w:p w:rsidR="009F5B44" w:rsidRPr="003B2D34" w:rsidRDefault="00417371" w:rsidP="00A51C11">
            <w:pPr>
              <w:rPr>
                <w:rFonts w:ascii="Arial" w:hAnsi="Arial" w:cs="Arial"/>
              </w:rPr>
            </w:pPr>
            <w:r>
              <w:rPr>
                <w:rFonts w:ascii="Arial" w:hAnsi="Arial" w:cs="Arial"/>
              </w:rPr>
              <w:t xml:space="preserve"> first floor</w:t>
            </w:r>
          </w:p>
        </w:tc>
        <w:tc>
          <w:tcPr>
            <w:tcW w:w="1973" w:type="dxa"/>
            <w:tcBorders>
              <w:top w:val="nil"/>
              <w:left w:val="nil"/>
              <w:bottom w:val="single" w:sz="8" w:space="0" w:color="auto"/>
              <w:right w:val="single" w:sz="8" w:space="0" w:color="auto"/>
            </w:tcBorders>
          </w:tcPr>
          <w:p w:rsidR="00007A26" w:rsidRPr="003B2D34" w:rsidRDefault="00007A26" w:rsidP="00A51C11">
            <w:pPr>
              <w:rPr>
                <w:rFonts w:ascii="Arial" w:hAnsi="Arial" w:cs="Arial"/>
              </w:rPr>
            </w:pPr>
            <w:r w:rsidRPr="003B2D34">
              <w:rPr>
                <w:rFonts w:ascii="Arial" w:hAnsi="Arial" w:cs="Arial"/>
              </w:rPr>
              <w:t>Understanding viability</w:t>
            </w:r>
          </w:p>
          <w:p w:rsidR="00007A26" w:rsidRPr="003B2D34" w:rsidRDefault="00007A26" w:rsidP="00A51C11">
            <w:pPr>
              <w:rPr>
                <w:rFonts w:ascii="Arial" w:hAnsi="Arial" w:cs="Arial"/>
              </w:rPr>
            </w:pPr>
          </w:p>
          <w:p w:rsidR="00C94B41" w:rsidRDefault="00C94B41" w:rsidP="00A51C11">
            <w:pPr>
              <w:rPr>
                <w:rFonts w:ascii="Arial" w:hAnsi="Arial" w:cs="Arial"/>
              </w:rPr>
            </w:pPr>
            <w:r>
              <w:rPr>
                <w:rFonts w:ascii="Arial" w:hAnsi="Arial" w:cs="Arial"/>
              </w:rPr>
              <w:t xml:space="preserve"> </w:t>
            </w:r>
            <w:r w:rsidR="00CA495E">
              <w:rPr>
                <w:rFonts w:ascii="Arial" w:hAnsi="Arial" w:cs="Arial"/>
              </w:rPr>
              <w:t>John Wacher</w:t>
            </w:r>
            <w:r w:rsidR="006A7B46">
              <w:rPr>
                <w:rFonts w:ascii="Arial" w:hAnsi="Arial" w:cs="Arial"/>
              </w:rPr>
              <w:t xml:space="preserve">, </w:t>
            </w:r>
            <w:r w:rsidR="003E31EF">
              <w:rPr>
                <w:rFonts w:ascii="Arial" w:hAnsi="Arial" w:cs="Arial"/>
              </w:rPr>
              <w:t xml:space="preserve">LB </w:t>
            </w:r>
            <w:r>
              <w:rPr>
                <w:rFonts w:ascii="Arial" w:hAnsi="Arial" w:cs="Arial"/>
              </w:rPr>
              <w:t xml:space="preserve"> </w:t>
            </w:r>
          </w:p>
          <w:p w:rsidR="00C94B41" w:rsidRDefault="00C94B41" w:rsidP="00A51C11">
            <w:pPr>
              <w:rPr>
                <w:rFonts w:ascii="Arial" w:hAnsi="Arial" w:cs="Arial"/>
              </w:rPr>
            </w:pPr>
            <w:r>
              <w:rPr>
                <w:rFonts w:ascii="Arial" w:hAnsi="Arial" w:cs="Arial"/>
              </w:rPr>
              <w:t xml:space="preserve"> </w:t>
            </w:r>
            <w:r w:rsidR="003E31EF">
              <w:rPr>
                <w:rFonts w:ascii="Arial" w:hAnsi="Arial" w:cs="Arial"/>
              </w:rPr>
              <w:t xml:space="preserve">Islington &amp; </w:t>
            </w:r>
            <w:r w:rsidR="006A7B46">
              <w:rPr>
                <w:rFonts w:ascii="Arial" w:hAnsi="Arial" w:cs="Arial"/>
              </w:rPr>
              <w:t xml:space="preserve">Simon </w:t>
            </w:r>
          </w:p>
          <w:p w:rsidR="00C94B41" w:rsidRDefault="00C94B41" w:rsidP="00A51C11">
            <w:pPr>
              <w:rPr>
                <w:rFonts w:ascii="Arial" w:hAnsi="Arial" w:cs="Arial"/>
              </w:rPr>
            </w:pPr>
            <w:r>
              <w:rPr>
                <w:rFonts w:ascii="Arial" w:hAnsi="Arial" w:cs="Arial"/>
              </w:rPr>
              <w:t xml:space="preserve"> </w:t>
            </w:r>
            <w:r w:rsidR="006A7B46">
              <w:rPr>
                <w:rFonts w:ascii="Arial" w:hAnsi="Arial" w:cs="Arial"/>
              </w:rPr>
              <w:t xml:space="preserve">Drummond-Hay, </w:t>
            </w:r>
            <w:r>
              <w:rPr>
                <w:rFonts w:ascii="Arial" w:hAnsi="Arial" w:cs="Arial"/>
              </w:rPr>
              <w:t xml:space="preserve"> </w:t>
            </w:r>
          </w:p>
          <w:p w:rsidR="00007A26" w:rsidRDefault="00C94B41" w:rsidP="00A51C11">
            <w:pPr>
              <w:rPr>
                <w:rFonts w:ascii="Arial" w:hAnsi="Arial" w:cs="Arial"/>
              </w:rPr>
            </w:pPr>
            <w:r>
              <w:rPr>
                <w:rFonts w:ascii="Arial" w:hAnsi="Arial" w:cs="Arial"/>
              </w:rPr>
              <w:t xml:space="preserve"> </w:t>
            </w:r>
            <w:r w:rsidR="003E31EF">
              <w:rPr>
                <w:rFonts w:ascii="Arial" w:hAnsi="Arial" w:cs="Arial"/>
              </w:rPr>
              <w:t>AECOM</w:t>
            </w:r>
          </w:p>
          <w:p w:rsidR="009F5B44" w:rsidRDefault="009F5B44" w:rsidP="00A51C11">
            <w:pPr>
              <w:rPr>
                <w:rFonts w:ascii="Arial" w:hAnsi="Arial" w:cs="Arial"/>
              </w:rPr>
            </w:pPr>
          </w:p>
          <w:p w:rsidR="00C94B41" w:rsidRDefault="00C94B41" w:rsidP="00A51C11">
            <w:pPr>
              <w:rPr>
                <w:rFonts w:ascii="Arial" w:hAnsi="Arial" w:cs="Arial"/>
              </w:rPr>
            </w:pPr>
          </w:p>
          <w:p w:rsidR="00417371" w:rsidRDefault="00417371" w:rsidP="00A51C11">
            <w:pPr>
              <w:rPr>
                <w:rFonts w:ascii="Arial" w:hAnsi="Arial" w:cs="Arial"/>
              </w:rPr>
            </w:pPr>
            <w:r>
              <w:rPr>
                <w:rFonts w:ascii="Arial" w:hAnsi="Arial" w:cs="Arial"/>
              </w:rPr>
              <w:t xml:space="preserve"> </w:t>
            </w:r>
            <w:r w:rsidR="009F5B44" w:rsidRPr="009F5B44">
              <w:rPr>
                <w:rFonts w:ascii="Arial" w:hAnsi="Arial" w:cs="Arial"/>
              </w:rPr>
              <w:t>Meeting room 4</w:t>
            </w:r>
            <w:r>
              <w:rPr>
                <w:rFonts w:ascii="Arial" w:hAnsi="Arial" w:cs="Arial"/>
              </w:rPr>
              <w:t xml:space="preserve">, </w:t>
            </w:r>
          </w:p>
          <w:p w:rsidR="009F5B44" w:rsidRPr="003B2D34" w:rsidRDefault="00417371" w:rsidP="00A51C11">
            <w:pPr>
              <w:rPr>
                <w:rFonts w:ascii="Arial" w:hAnsi="Arial" w:cs="Arial"/>
              </w:rPr>
            </w:pPr>
            <w:r>
              <w:rPr>
                <w:rFonts w:ascii="Arial" w:hAnsi="Arial" w:cs="Arial"/>
              </w:rPr>
              <w:t xml:space="preserve"> first floor</w:t>
            </w:r>
          </w:p>
        </w:tc>
        <w:tc>
          <w:tcPr>
            <w:tcW w:w="2393" w:type="dxa"/>
            <w:vMerge/>
            <w:tcBorders>
              <w:left w:val="nil"/>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p>
        </w:tc>
      </w:tr>
      <w:tr w:rsidR="00007A26" w:rsidRPr="003B2D34" w:rsidTr="00C94B41">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r w:rsidRPr="003B2D34">
              <w:rPr>
                <w:rFonts w:ascii="Arial" w:hAnsi="Arial" w:cs="Arial"/>
              </w:rPr>
              <w:t>12.00</w:t>
            </w:r>
          </w:p>
        </w:tc>
        <w:tc>
          <w:tcPr>
            <w:tcW w:w="5739" w:type="dxa"/>
            <w:gridSpan w:val="3"/>
            <w:tcBorders>
              <w:top w:val="nil"/>
              <w:left w:val="nil"/>
              <w:bottom w:val="single" w:sz="8" w:space="0" w:color="auto"/>
              <w:right w:val="single" w:sz="8" w:space="0" w:color="auto"/>
            </w:tcBorders>
            <w:tcMar>
              <w:top w:w="0" w:type="dxa"/>
              <w:left w:w="108" w:type="dxa"/>
              <w:bottom w:w="0" w:type="dxa"/>
              <w:right w:w="108" w:type="dxa"/>
            </w:tcMar>
          </w:tcPr>
          <w:p w:rsidR="00007A26" w:rsidRDefault="00007A26" w:rsidP="00A51C11">
            <w:pPr>
              <w:rPr>
                <w:rFonts w:ascii="Arial" w:hAnsi="Arial" w:cs="Arial"/>
              </w:rPr>
            </w:pPr>
            <w:r w:rsidRPr="003B2D34">
              <w:rPr>
                <w:rFonts w:ascii="Arial" w:hAnsi="Arial" w:cs="Arial"/>
              </w:rPr>
              <w:t xml:space="preserve">It’s all </w:t>
            </w:r>
            <w:r w:rsidR="002759DB">
              <w:rPr>
                <w:rFonts w:ascii="Arial" w:hAnsi="Arial" w:cs="Arial"/>
              </w:rPr>
              <w:t>about the money, money, money….t</w:t>
            </w:r>
            <w:r w:rsidRPr="003B2D34">
              <w:rPr>
                <w:rFonts w:ascii="Arial" w:hAnsi="Arial" w:cs="Arial"/>
              </w:rPr>
              <w:t>he economics of planning</w:t>
            </w:r>
          </w:p>
          <w:p w:rsidR="003E31EF" w:rsidRPr="003B2D34" w:rsidRDefault="003E31EF" w:rsidP="00A51C11">
            <w:pPr>
              <w:rPr>
                <w:rFonts w:ascii="Arial" w:hAnsi="Arial" w:cs="Arial"/>
              </w:rPr>
            </w:pPr>
          </w:p>
        </w:tc>
        <w:tc>
          <w:tcPr>
            <w:tcW w:w="2393" w:type="dxa"/>
            <w:tcBorders>
              <w:top w:val="nil"/>
              <w:left w:val="nil"/>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r w:rsidRPr="003B2D34">
              <w:rPr>
                <w:rFonts w:ascii="Arial" w:hAnsi="Arial" w:cs="Arial"/>
              </w:rPr>
              <w:t>Matthew Spry</w:t>
            </w:r>
            <w:r w:rsidR="00B03A12">
              <w:rPr>
                <w:rFonts w:ascii="Arial" w:hAnsi="Arial" w:cs="Arial"/>
              </w:rPr>
              <w:t xml:space="preserve">, </w:t>
            </w:r>
            <w:r w:rsidRPr="003B2D34">
              <w:rPr>
                <w:rFonts w:ascii="Arial" w:hAnsi="Arial" w:cs="Arial"/>
              </w:rPr>
              <w:t>NLP</w:t>
            </w:r>
          </w:p>
        </w:tc>
      </w:tr>
      <w:tr w:rsidR="00007A26" w:rsidRPr="003E31EF" w:rsidTr="00C94B41">
        <w:tc>
          <w:tcPr>
            <w:tcW w:w="1244" w:type="dxa"/>
            <w:tcBorders>
              <w:top w:val="nil"/>
              <w:left w:val="single" w:sz="8" w:space="0" w:color="auto"/>
              <w:bottom w:val="single" w:sz="8" w:space="0" w:color="auto"/>
              <w:right w:val="single" w:sz="8" w:space="0" w:color="auto"/>
            </w:tcBorders>
            <w:shd w:val="clear" w:color="auto" w:fill="99CC00"/>
            <w:tcMar>
              <w:top w:w="0" w:type="dxa"/>
              <w:left w:w="108" w:type="dxa"/>
              <w:bottom w:w="0" w:type="dxa"/>
              <w:right w:w="108" w:type="dxa"/>
            </w:tcMar>
          </w:tcPr>
          <w:p w:rsidR="00007A26" w:rsidRPr="003E31EF" w:rsidRDefault="00007A26" w:rsidP="00A51C11">
            <w:pPr>
              <w:rPr>
                <w:rFonts w:ascii="Arial" w:hAnsi="Arial" w:cs="Arial"/>
                <w:b/>
                <w:bCs/>
              </w:rPr>
            </w:pPr>
            <w:r w:rsidRPr="003E31EF">
              <w:rPr>
                <w:rFonts w:ascii="Arial" w:hAnsi="Arial" w:cs="Arial"/>
                <w:b/>
                <w:bCs/>
              </w:rPr>
              <w:t>1.15</w:t>
            </w:r>
          </w:p>
        </w:tc>
        <w:tc>
          <w:tcPr>
            <w:tcW w:w="5739" w:type="dxa"/>
            <w:gridSpan w:val="3"/>
            <w:tcBorders>
              <w:top w:val="nil"/>
              <w:left w:val="nil"/>
              <w:bottom w:val="single" w:sz="8" w:space="0" w:color="auto"/>
              <w:right w:val="single" w:sz="8" w:space="0" w:color="auto"/>
            </w:tcBorders>
            <w:shd w:val="clear" w:color="auto" w:fill="99CC00"/>
            <w:tcMar>
              <w:top w:w="0" w:type="dxa"/>
              <w:left w:w="108" w:type="dxa"/>
              <w:bottom w:w="0" w:type="dxa"/>
              <w:right w:w="108" w:type="dxa"/>
            </w:tcMar>
          </w:tcPr>
          <w:p w:rsidR="00007A26" w:rsidRPr="003E31EF" w:rsidRDefault="00007A26" w:rsidP="00A51C11">
            <w:pPr>
              <w:rPr>
                <w:rFonts w:ascii="Arial" w:hAnsi="Arial" w:cs="Arial"/>
                <w:b/>
                <w:bCs/>
              </w:rPr>
            </w:pPr>
            <w:r w:rsidRPr="003E31EF">
              <w:rPr>
                <w:rFonts w:ascii="Arial" w:hAnsi="Arial" w:cs="Arial"/>
                <w:b/>
                <w:bCs/>
              </w:rPr>
              <w:t>Lunch</w:t>
            </w:r>
          </w:p>
        </w:tc>
        <w:tc>
          <w:tcPr>
            <w:tcW w:w="239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tcPr>
          <w:p w:rsidR="00007A26" w:rsidRPr="003E31EF" w:rsidRDefault="00007A26" w:rsidP="00A51C11">
            <w:pPr>
              <w:rPr>
                <w:rFonts w:ascii="Arial" w:hAnsi="Arial" w:cs="Arial"/>
                <w:b/>
                <w:bCs/>
              </w:rPr>
            </w:pPr>
          </w:p>
        </w:tc>
      </w:tr>
      <w:tr w:rsidR="00007A26" w:rsidRPr="003B2D34" w:rsidTr="00C94B41">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r w:rsidRPr="003B2D34">
              <w:rPr>
                <w:rFonts w:ascii="Arial" w:hAnsi="Arial" w:cs="Arial"/>
              </w:rPr>
              <w:t>2.00</w:t>
            </w:r>
          </w:p>
        </w:tc>
        <w:tc>
          <w:tcPr>
            <w:tcW w:w="5739" w:type="dxa"/>
            <w:gridSpan w:val="3"/>
            <w:tcBorders>
              <w:top w:val="nil"/>
              <w:left w:val="nil"/>
              <w:bottom w:val="single" w:sz="8" w:space="0" w:color="auto"/>
              <w:right w:val="single" w:sz="8" w:space="0" w:color="auto"/>
            </w:tcBorders>
            <w:tcMar>
              <w:top w:w="0" w:type="dxa"/>
              <w:left w:w="108" w:type="dxa"/>
              <w:bottom w:w="0" w:type="dxa"/>
              <w:right w:w="108" w:type="dxa"/>
            </w:tcMar>
          </w:tcPr>
          <w:p w:rsidR="00007A26" w:rsidRPr="003E31EF" w:rsidRDefault="002D7C6B" w:rsidP="00A51C11">
            <w:pPr>
              <w:rPr>
                <w:rFonts w:ascii="Arial" w:hAnsi="Arial" w:cs="Arial"/>
              </w:rPr>
            </w:pPr>
            <w:r w:rsidRPr="003E31EF">
              <w:rPr>
                <w:rFonts w:ascii="Arial" w:hAnsi="Arial" w:cs="Arial"/>
                <w:color w:val="000000"/>
              </w:rPr>
              <w:t>Delivering Transformational Outcomes - Place making in North Lincolnshire</w:t>
            </w:r>
          </w:p>
        </w:tc>
        <w:tc>
          <w:tcPr>
            <w:tcW w:w="2393" w:type="dxa"/>
            <w:tcBorders>
              <w:top w:val="nil"/>
              <w:left w:val="nil"/>
              <w:bottom w:val="single" w:sz="8" w:space="0" w:color="auto"/>
              <w:right w:val="single" w:sz="8" w:space="0" w:color="auto"/>
            </w:tcBorders>
            <w:tcMar>
              <w:top w:w="0" w:type="dxa"/>
              <w:left w:w="108" w:type="dxa"/>
              <w:bottom w:w="0" w:type="dxa"/>
              <w:right w:w="108" w:type="dxa"/>
            </w:tcMar>
          </w:tcPr>
          <w:p w:rsidR="00732F9F" w:rsidRDefault="00732F9F" w:rsidP="002D7C6B">
            <w:pPr>
              <w:rPr>
                <w:rFonts w:ascii="Arial" w:hAnsi="Arial" w:cs="Arial"/>
              </w:rPr>
            </w:pPr>
            <w:r>
              <w:rPr>
                <w:rFonts w:ascii="Arial" w:hAnsi="Arial" w:cs="Arial"/>
              </w:rPr>
              <w:t>Marcus Walker</w:t>
            </w:r>
            <w:r w:rsidR="009F5B44">
              <w:rPr>
                <w:rFonts w:ascii="Arial" w:hAnsi="Arial" w:cs="Arial"/>
              </w:rPr>
              <w:t xml:space="preserve">, </w:t>
            </w:r>
            <w:r w:rsidR="009F5B44" w:rsidRPr="009F5B44">
              <w:rPr>
                <w:rFonts w:ascii="Arial" w:hAnsi="Arial" w:cs="Arial"/>
              </w:rPr>
              <w:t>North Lincolnshire</w:t>
            </w:r>
            <w:r w:rsidR="00B03A12">
              <w:rPr>
                <w:rFonts w:ascii="Arial" w:hAnsi="Arial" w:cs="Arial"/>
              </w:rPr>
              <w:t xml:space="preserve"> Council</w:t>
            </w:r>
            <w:bookmarkStart w:id="0" w:name="_GoBack"/>
            <w:bookmarkEnd w:id="0"/>
          </w:p>
          <w:p w:rsidR="003E31EF" w:rsidRPr="003B2D34" w:rsidRDefault="003E31EF" w:rsidP="002D7C6B">
            <w:pPr>
              <w:rPr>
                <w:rFonts w:ascii="Arial" w:hAnsi="Arial" w:cs="Arial"/>
              </w:rPr>
            </w:pPr>
          </w:p>
        </w:tc>
      </w:tr>
      <w:tr w:rsidR="00007A26" w:rsidRPr="003B2D34" w:rsidTr="00C94B41">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r w:rsidRPr="003B2D34">
              <w:rPr>
                <w:rFonts w:ascii="Arial" w:hAnsi="Arial" w:cs="Arial"/>
              </w:rPr>
              <w:t>3.00</w:t>
            </w:r>
          </w:p>
        </w:tc>
        <w:tc>
          <w:tcPr>
            <w:tcW w:w="5739" w:type="dxa"/>
            <w:gridSpan w:val="3"/>
            <w:tcBorders>
              <w:top w:val="nil"/>
              <w:left w:val="nil"/>
              <w:bottom w:val="single" w:sz="8" w:space="0" w:color="auto"/>
              <w:right w:val="single" w:sz="8" w:space="0" w:color="auto"/>
            </w:tcBorders>
            <w:tcMar>
              <w:top w:w="0" w:type="dxa"/>
              <w:left w:w="108" w:type="dxa"/>
              <w:bottom w:w="0" w:type="dxa"/>
              <w:right w:w="108" w:type="dxa"/>
            </w:tcMar>
          </w:tcPr>
          <w:p w:rsidR="00007A26" w:rsidRPr="003B2D34" w:rsidRDefault="00007A26" w:rsidP="00F27C49">
            <w:pPr>
              <w:rPr>
                <w:rFonts w:ascii="Arial" w:hAnsi="Arial" w:cs="Arial"/>
              </w:rPr>
            </w:pPr>
            <w:r w:rsidRPr="003B2D34">
              <w:rPr>
                <w:rFonts w:ascii="Arial" w:hAnsi="Arial" w:cs="Arial"/>
              </w:rPr>
              <w:t xml:space="preserve">Local government – </w:t>
            </w:r>
            <w:r w:rsidR="009B1530">
              <w:rPr>
                <w:rFonts w:ascii="Arial" w:hAnsi="Arial" w:cs="Arial"/>
              </w:rPr>
              <w:t xml:space="preserve">in five </w:t>
            </w:r>
            <w:r w:rsidR="004845E0">
              <w:rPr>
                <w:rFonts w:ascii="Arial" w:hAnsi="Arial" w:cs="Arial"/>
              </w:rPr>
              <w:t>years’ time</w:t>
            </w:r>
          </w:p>
        </w:tc>
        <w:tc>
          <w:tcPr>
            <w:tcW w:w="2393" w:type="dxa"/>
            <w:tcBorders>
              <w:top w:val="nil"/>
              <w:left w:val="nil"/>
              <w:bottom w:val="single" w:sz="8" w:space="0" w:color="auto"/>
              <w:right w:val="single" w:sz="8" w:space="0" w:color="auto"/>
            </w:tcBorders>
            <w:tcMar>
              <w:top w:w="0" w:type="dxa"/>
              <w:left w:w="108" w:type="dxa"/>
              <w:bottom w:w="0" w:type="dxa"/>
              <w:right w:w="108" w:type="dxa"/>
            </w:tcMar>
          </w:tcPr>
          <w:p w:rsidR="00A2094D" w:rsidRDefault="00417371" w:rsidP="00A2094D">
            <w:pPr>
              <w:rPr>
                <w:rFonts w:ascii="Arial" w:hAnsi="Arial" w:cs="Arial"/>
              </w:rPr>
            </w:pPr>
            <w:r>
              <w:rPr>
                <w:rFonts w:ascii="Arial" w:hAnsi="Arial" w:cs="Arial"/>
              </w:rPr>
              <w:t>Councillor</w:t>
            </w:r>
            <w:r w:rsidR="00A2094D">
              <w:rPr>
                <w:rFonts w:ascii="Arial" w:hAnsi="Arial" w:cs="Arial"/>
              </w:rPr>
              <w:t xml:space="preserve"> Mike Jones</w:t>
            </w:r>
            <w:r>
              <w:rPr>
                <w:rFonts w:ascii="Arial" w:hAnsi="Arial" w:cs="Arial"/>
              </w:rPr>
              <w:t xml:space="preserve">, </w:t>
            </w:r>
            <w:r w:rsidR="00A2094D">
              <w:rPr>
                <w:rFonts w:ascii="Arial" w:hAnsi="Arial" w:cs="Arial"/>
              </w:rPr>
              <w:t>LGA</w:t>
            </w:r>
            <w:r>
              <w:rPr>
                <w:rFonts w:ascii="Arial" w:hAnsi="Arial" w:cs="Arial"/>
              </w:rPr>
              <w:t xml:space="preserve"> and </w:t>
            </w:r>
            <w:r w:rsidRPr="00417371">
              <w:rPr>
                <w:rFonts w:ascii="Arial" w:hAnsi="Arial" w:cs="Arial"/>
              </w:rPr>
              <w:t>Cheshire West and Chester Council</w:t>
            </w:r>
          </w:p>
          <w:p w:rsidR="003E31EF" w:rsidRPr="003B2D34" w:rsidRDefault="003E31EF" w:rsidP="00A2094D">
            <w:pPr>
              <w:rPr>
                <w:rFonts w:ascii="Arial" w:hAnsi="Arial" w:cs="Arial"/>
              </w:rPr>
            </w:pPr>
          </w:p>
        </w:tc>
      </w:tr>
      <w:tr w:rsidR="00007A26" w:rsidRPr="003B2D34" w:rsidTr="00C94B41">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7A26" w:rsidRPr="003B2D34" w:rsidRDefault="00007A26" w:rsidP="00A51C11">
            <w:pPr>
              <w:rPr>
                <w:rFonts w:ascii="Arial" w:hAnsi="Arial" w:cs="Arial"/>
              </w:rPr>
            </w:pPr>
            <w:r w:rsidRPr="003B2D34">
              <w:rPr>
                <w:rFonts w:ascii="Arial" w:hAnsi="Arial" w:cs="Arial"/>
              </w:rPr>
              <w:t>3.30</w:t>
            </w:r>
          </w:p>
        </w:tc>
        <w:tc>
          <w:tcPr>
            <w:tcW w:w="5739" w:type="dxa"/>
            <w:gridSpan w:val="3"/>
            <w:tcBorders>
              <w:top w:val="nil"/>
              <w:left w:val="nil"/>
              <w:bottom w:val="single" w:sz="8" w:space="0" w:color="auto"/>
              <w:right w:val="single" w:sz="8" w:space="0" w:color="auto"/>
            </w:tcBorders>
            <w:tcMar>
              <w:top w:w="0" w:type="dxa"/>
              <w:left w:w="108" w:type="dxa"/>
              <w:bottom w:w="0" w:type="dxa"/>
              <w:right w:w="108" w:type="dxa"/>
            </w:tcMar>
          </w:tcPr>
          <w:p w:rsidR="003808AD" w:rsidRPr="003B2D34" w:rsidRDefault="00007A26" w:rsidP="003808AD">
            <w:pPr>
              <w:rPr>
                <w:rFonts w:ascii="Arial" w:hAnsi="Arial" w:cs="Arial"/>
                <w:color w:val="000000"/>
              </w:rPr>
            </w:pPr>
            <w:r w:rsidRPr="003B2D34">
              <w:rPr>
                <w:rFonts w:ascii="Arial" w:hAnsi="Arial" w:cs="Arial"/>
              </w:rPr>
              <w:t xml:space="preserve">The debate: </w:t>
            </w:r>
            <w:r w:rsidR="003808AD" w:rsidRPr="003B2D34">
              <w:rPr>
                <w:rFonts w:ascii="Arial" w:hAnsi="Arial" w:cs="Arial"/>
                <w:color w:val="000000"/>
              </w:rPr>
              <w:t>This house believes that planning authorities cannot remain monopolies</w:t>
            </w:r>
          </w:p>
          <w:p w:rsidR="00007A26" w:rsidRPr="003B2D34" w:rsidRDefault="00007A26" w:rsidP="003808AD">
            <w:pPr>
              <w:rPr>
                <w:rFonts w:ascii="Arial" w:hAnsi="Arial" w:cs="Arial"/>
              </w:rPr>
            </w:pPr>
          </w:p>
        </w:tc>
        <w:tc>
          <w:tcPr>
            <w:tcW w:w="2393" w:type="dxa"/>
            <w:tcBorders>
              <w:top w:val="nil"/>
              <w:left w:val="nil"/>
              <w:bottom w:val="single" w:sz="8" w:space="0" w:color="auto"/>
              <w:right w:val="single" w:sz="8" w:space="0" w:color="auto"/>
            </w:tcBorders>
            <w:tcMar>
              <w:top w:w="0" w:type="dxa"/>
              <w:left w:w="108" w:type="dxa"/>
              <w:bottom w:w="0" w:type="dxa"/>
              <w:right w:w="108" w:type="dxa"/>
            </w:tcMar>
          </w:tcPr>
          <w:p w:rsidR="00007A26" w:rsidRDefault="00007A26" w:rsidP="00A51C11">
            <w:pPr>
              <w:rPr>
                <w:rFonts w:ascii="Arial" w:hAnsi="Arial" w:cs="Arial"/>
              </w:rPr>
            </w:pPr>
            <w:r w:rsidRPr="003B2D34">
              <w:rPr>
                <w:rFonts w:ascii="Arial" w:hAnsi="Arial" w:cs="Arial"/>
              </w:rPr>
              <w:t>Richard Crawley</w:t>
            </w:r>
            <w:r w:rsidR="009B1530">
              <w:rPr>
                <w:rFonts w:ascii="Arial" w:hAnsi="Arial" w:cs="Arial"/>
              </w:rPr>
              <w:t>, PAS</w:t>
            </w:r>
          </w:p>
          <w:p w:rsidR="009B1530" w:rsidRPr="003B2D34" w:rsidRDefault="009B1530" w:rsidP="00A51C11">
            <w:pPr>
              <w:rPr>
                <w:rFonts w:ascii="Arial" w:hAnsi="Arial" w:cs="Arial"/>
              </w:rPr>
            </w:pPr>
            <w:r>
              <w:rPr>
                <w:rFonts w:ascii="Arial" w:hAnsi="Arial" w:cs="Arial"/>
              </w:rPr>
              <w:t>Philip Bisatt, Taunton &amp; Deane</w:t>
            </w:r>
            <w:r w:rsidR="00C94B41">
              <w:rPr>
                <w:rFonts w:ascii="Arial" w:hAnsi="Arial" w:cs="Arial"/>
              </w:rPr>
              <w:t xml:space="preserve"> Council, </w:t>
            </w:r>
          </w:p>
          <w:p w:rsidR="003808AD" w:rsidRPr="003B2D34" w:rsidRDefault="00007A26" w:rsidP="00007A26">
            <w:pPr>
              <w:rPr>
                <w:rFonts w:ascii="Arial" w:hAnsi="Arial" w:cs="Arial"/>
              </w:rPr>
            </w:pPr>
            <w:r w:rsidRPr="003B2D34">
              <w:rPr>
                <w:rFonts w:ascii="Arial" w:hAnsi="Arial" w:cs="Arial"/>
              </w:rPr>
              <w:t>Hugh Ellis</w:t>
            </w:r>
            <w:r w:rsidR="009B1530">
              <w:rPr>
                <w:rFonts w:ascii="Arial" w:hAnsi="Arial" w:cs="Arial"/>
              </w:rPr>
              <w:t>, TCPA</w:t>
            </w:r>
            <w:r w:rsidR="00C94B41">
              <w:rPr>
                <w:rFonts w:ascii="Arial" w:hAnsi="Arial" w:cs="Arial"/>
              </w:rPr>
              <w:t xml:space="preserve"> and Cllr Martin Forshaw, </w:t>
            </w:r>
            <w:r w:rsidR="00C94B41" w:rsidRPr="00C94B41">
              <w:rPr>
                <w:rFonts w:ascii="Arial" w:hAnsi="Arial" w:cs="Arial"/>
              </w:rPr>
              <w:t>West Lancashire Borough Council</w:t>
            </w:r>
          </w:p>
          <w:p w:rsidR="003808AD" w:rsidRPr="003B2D34" w:rsidRDefault="003808AD" w:rsidP="00007A26">
            <w:pPr>
              <w:rPr>
                <w:rFonts w:ascii="Arial" w:hAnsi="Arial" w:cs="Arial"/>
              </w:rPr>
            </w:pPr>
          </w:p>
        </w:tc>
      </w:tr>
      <w:tr w:rsidR="00007A26" w:rsidRPr="003B2D34" w:rsidTr="00C94B41">
        <w:tc>
          <w:tcPr>
            <w:tcW w:w="1244" w:type="dxa"/>
            <w:tcBorders>
              <w:top w:val="nil"/>
              <w:left w:val="single" w:sz="8" w:space="0" w:color="auto"/>
              <w:bottom w:val="single" w:sz="8" w:space="0" w:color="auto"/>
              <w:right w:val="single" w:sz="8" w:space="0" w:color="auto"/>
            </w:tcBorders>
            <w:shd w:val="clear" w:color="auto" w:fill="99CC00"/>
            <w:tcMar>
              <w:top w:w="0" w:type="dxa"/>
              <w:left w:w="108" w:type="dxa"/>
              <w:bottom w:w="0" w:type="dxa"/>
              <w:right w:w="108" w:type="dxa"/>
            </w:tcMar>
          </w:tcPr>
          <w:p w:rsidR="00007A26" w:rsidRPr="003B2D34" w:rsidRDefault="002D5049" w:rsidP="002D5049">
            <w:pPr>
              <w:rPr>
                <w:rFonts w:ascii="Arial" w:hAnsi="Arial" w:cs="Arial"/>
              </w:rPr>
            </w:pPr>
            <w:r>
              <w:rPr>
                <w:rFonts w:ascii="Arial" w:hAnsi="Arial" w:cs="Arial"/>
              </w:rPr>
              <w:t>4.15</w:t>
            </w:r>
          </w:p>
        </w:tc>
        <w:tc>
          <w:tcPr>
            <w:tcW w:w="5739" w:type="dxa"/>
            <w:gridSpan w:val="3"/>
            <w:tcBorders>
              <w:top w:val="nil"/>
              <w:left w:val="nil"/>
              <w:bottom w:val="single" w:sz="8" w:space="0" w:color="auto"/>
              <w:right w:val="single" w:sz="8" w:space="0" w:color="auto"/>
            </w:tcBorders>
            <w:shd w:val="clear" w:color="auto" w:fill="99CC00"/>
            <w:tcMar>
              <w:top w:w="0" w:type="dxa"/>
              <w:left w:w="108" w:type="dxa"/>
              <w:bottom w:w="0" w:type="dxa"/>
              <w:right w:w="108" w:type="dxa"/>
            </w:tcMar>
            <w:hideMark/>
          </w:tcPr>
          <w:p w:rsidR="00007A26" w:rsidRPr="003B2D34" w:rsidRDefault="00007A26" w:rsidP="00A51C11">
            <w:pPr>
              <w:rPr>
                <w:rFonts w:ascii="Arial" w:hAnsi="Arial" w:cs="Arial"/>
              </w:rPr>
            </w:pPr>
            <w:r w:rsidRPr="003B2D34">
              <w:rPr>
                <w:rFonts w:ascii="Arial" w:hAnsi="Arial" w:cs="Arial"/>
                <w:b/>
                <w:bCs/>
              </w:rPr>
              <w:t>Close</w:t>
            </w:r>
          </w:p>
        </w:tc>
        <w:tc>
          <w:tcPr>
            <w:tcW w:w="239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tcPr>
          <w:p w:rsidR="00007A26" w:rsidRPr="003B2D34" w:rsidRDefault="00007A26" w:rsidP="00A51C11">
            <w:pPr>
              <w:rPr>
                <w:rFonts w:ascii="Arial" w:hAnsi="Arial" w:cs="Arial"/>
              </w:rPr>
            </w:pPr>
          </w:p>
        </w:tc>
      </w:tr>
    </w:tbl>
    <w:p w:rsidR="00007A26" w:rsidRDefault="00007A26"/>
    <w:p w:rsidR="003E31EF" w:rsidRDefault="003E31EF"/>
    <w:p w:rsidR="003E31EF" w:rsidRPr="003E31EF" w:rsidRDefault="003E31EF" w:rsidP="003E31EF">
      <w:pPr>
        <w:rPr>
          <w:rFonts w:ascii="Arial" w:hAnsi="Arial" w:cs="Arial"/>
          <w:b/>
        </w:rPr>
      </w:pPr>
      <w:r w:rsidRPr="003E31EF">
        <w:rPr>
          <w:rFonts w:ascii="Arial" w:hAnsi="Arial" w:cs="Arial"/>
          <w:b/>
        </w:rPr>
        <w:t>Boring but important:</w:t>
      </w:r>
    </w:p>
    <w:p w:rsidR="003E31EF" w:rsidRPr="003E31EF" w:rsidRDefault="003E31EF" w:rsidP="003E31EF">
      <w:pPr>
        <w:rPr>
          <w:rFonts w:ascii="Arial" w:hAnsi="Arial" w:cs="Arial"/>
        </w:rPr>
      </w:pPr>
    </w:p>
    <w:p w:rsidR="003E31EF" w:rsidRPr="003E31EF" w:rsidRDefault="003E31EF" w:rsidP="003E31EF">
      <w:pPr>
        <w:numPr>
          <w:ilvl w:val="0"/>
          <w:numId w:val="1"/>
        </w:numPr>
        <w:rPr>
          <w:rFonts w:ascii="Arial" w:hAnsi="Arial" w:cs="Arial"/>
        </w:rPr>
      </w:pPr>
      <w:r w:rsidRPr="003E31EF">
        <w:rPr>
          <w:rFonts w:ascii="Arial" w:hAnsi="Arial" w:cs="Arial"/>
        </w:rPr>
        <w:t xml:space="preserve">We know that people lead busy lives and have trains to catch. But we really would appreciate it if you can stay until the end of the day. </w:t>
      </w:r>
    </w:p>
    <w:p w:rsidR="003E31EF" w:rsidRPr="003E31EF" w:rsidRDefault="003E31EF" w:rsidP="003E31EF">
      <w:pPr>
        <w:numPr>
          <w:ilvl w:val="0"/>
          <w:numId w:val="1"/>
        </w:numPr>
        <w:rPr>
          <w:rFonts w:ascii="Arial" w:hAnsi="Arial" w:cs="Arial"/>
        </w:rPr>
      </w:pPr>
      <w:r w:rsidRPr="003E31EF">
        <w:rPr>
          <w:rFonts w:ascii="Arial" w:hAnsi="Arial" w:cs="Arial"/>
        </w:rPr>
        <w:t xml:space="preserve">Please complete the evaluation form before you leave. These are useful, but we will also be following up these events in a few </w:t>
      </w:r>
      <w:r w:rsidR="004845E0">
        <w:rPr>
          <w:rFonts w:ascii="Arial" w:hAnsi="Arial" w:cs="Arial"/>
        </w:rPr>
        <w:t>months</w:t>
      </w:r>
      <w:r w:rsidR="004845E0" w:rsidRPr="003E31EF">
        <w:rPr>
          <w:rFonts w:ascii="Arial" w:hAnsi="Arial" w:cs="Arial"/>
        </w:rPr>
        <w:t xml:space="preserve"> time</w:t>
      </w:r>
      <w:r w:rsidRPr="003E31EF">
        <w:rPr>
          <w:rFonts w:ascii="Arial" w:hAnsi="Arial" w:cs="Arial"/>
        </w:rPr>
        <w:t xml:space="preserve"> to get your views with the benefit of hindsight. It is really helpful for us to get this information, so we would appreciate if, in return for coming to this event for free, you spend a few minutes of your time on the survey if you are contacted. </w:t>
      </w:r>
    </w:p>
    <w:p w:rsidR="003E31EF" w:rsidRPr="003E31EF" w:rsidRDefault="003E31EF" w:rsidP="003E31EF">
      <w:pPr>
        <w:numPr>
          <w:ilvl w:val="0"/>
          <w:numId w:val="1"/>
        </w:numPr>
        <w:rPr>
          <w:rFonts w:ascii="Arial" w:hAnsi="Arial" w:cs="Arial"/>
        </w:rPr>
      </w:pPr>
      <w:r w:rsidRPr="003E31EF">
        <w:rPr>
          <w:rFonts w:ascii="Arial" w:hAnsi="Arial" w:cs="Arial"/>
        </w:rPr>
        <w:t>Please leave any spare papers and badges on the table for reuse/recycling</w:t>
      </w:r>
    </w:p>
    <w:p w:rsidR="003E31EF" w:rsidRPr="003E31EF" w:rsidRDefault="003E31EF">
      <w:pPr>
        <w:rPr>
          <w:rFonts w:ascii="Arial" w:hAnsi="Arial" w:cs="Arial"/>
        </w:rPr>
      </w:pPr>
    </w:p>
    <w:sectPr w:rsidR="003E31EF" w:rsidRPr="003E31EF" w:rsidSect="005921B0">
      <w:pgSz w:w="11906" w:h="16838" w:code="9"/>
      <w:pgMar w:top="102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C39" w:rsidRDefault="00D15C39" w:rsidP="005921B0">
      <w:r>
        <w:separator/>
      </w:r>
    </w:p>
  </w:endnote>
  <w:endnote w:type="continuationSeparator" w:id="0">
    <w:p w:rsidR="00D15C39" w:rsidRDefault="00D15C39" w:rsidP="0059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C39" w:rsidRDefault="00D15C39" w:rsidP="005921B0">
      <w:r>
        <w:separator/>
      </w:r>
    </w:p>
  </w:footnote>
  <w:footnote w:type="continuationSeparator" w:id="0">
    <w:p w:rsidR="00D15C39" w:rsidRDefault="00D15C39" w:rsidP="00592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42645"/>
    <w:multiLevelType w:val="hybridMultilevel"/>
    <w:tmpl w:val="9E3A85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9EA"/>
    <w:rsid w:val="00007A26"/>
    <w:rsid w:val="000F6D7E"/>
    <w:rsid w:val="00100528"/>
    <w:rsid w:val="001458BD"/>
    <w:rsid w:val="00165325"/>
    <w:rsid w:val="00173D6F"/>
    <w:rsid w:val="002663F8"/>
    <w:rsid w:val="002759DB"/>
    <w:rsid w:val="002D5049"/>
    <w:rsid w:val="002D7C6B"/>
    <w:rsid w:val="003023A7"/>
    <w:rsid w:val="00324990"/>
    <w:rsid w:val="003808AD"/>
    <w:rsid w:val="0038270A"/>
    <w:rsid w:val="003B2D34"/>
    <w:rsid w:val="003E31EF"/>
    <w:rsid w:val="00417371"/>
    <w:rsid w:val="00457292"/>
    <w:rsid w:val="004845E0"/>
    <w:rsid w:val="00573775"/>
    <w:rsid w:val="005921B0"/>
    <w:rsid w:val="005C5213"/>
    <w:rsid w:val="005D60AA"/>
    <w:rsid w:val="00601C84"/>
    <w:rsid w:val="006A7B46"/>
    <w:rsid w:val="00732F9F"/>
    <w:rsid w:val="0076515B"/>
    <w:rsid w:val="00782600"/>
    <w:rsid w:val="00793F07"/>
    <w:rsid w:val="007C7669"/>
    <w:rsid w:val="00807C35"/>
    <w:rsid w:val="00886548"/>
    <w:rsid w:val="00887A7D"/>
    <w:rsid w:val="008F1DE8"/>
    <w:rsid w:val="009B06AC"/>
    <w:rsid w:val="009B1530"/>
    <w:rsid w:val="009D22F0"/>
    <w:rsid w:val="009F5B44"/>
    <w:rsid w:val="00A2094D"/>
    <w:rsid w:val="00AB7BDA"/>
    <w:rsid w:val="00B03A12"/>
    <w:rsid w:val="00B839EA"/>
    <w:rsid w:val="00B8459A"/>
    <w:rsid w:val="00BA2593"/>
    <w:rsid w:val="00C331D9"/>
    <w:rsid w:val="00C67018"/>
    <w:rsid w:val="00C94B41"/>
    <w:rsid w:val="00CA495E"/>
    <w:rsid w:val="00D15C39"/>
    <w:rsid w:val="00DF67CB"/>
    <w:rsid w:val="00E55816"/>
    <w:rsid w:val="00F27C49"/>
    <w:rsid w:val="00F77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9E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rsid w:val="00793F07"/>
    <w:rPr>
      <w:rFonts w:ascii="Arial" w:hAnsi="Arial" w:cstheme="minorBidi"/>
      <w:lang w:eastAsia="ja-JP"/>
    </w:rPr>
  </w:style>
  <w:style w:type="character" w:customStyle="1" w:styleId="BalloonTextChar">
    <w:name w:val="Balloon Text Char"/>
    <w:link w:val="BalloonText"/>
    <w:uiPriority w:val="99"/>
    <w:semiHidden/>
    <w:rsid w:val="00793F07"/>
    <w:rPr>
      <w:rFonts w:ascii="Arial" w:hAnsi="Arial"/>
      <w:lang w:eastAsia="ja-JP"/>
    </w:rPr>
  </w:style>
  <w:style w:type="paragraph" w:styleId="Header">
    <w:name w:val="header"/>
    <w:basedOn w:val="Normal"/>
    <w:link w:val="HeaderChar"/>
    <w:uiPriority w:val="99"/>
    <w:unhideWhenUsed/>
    <w:rsid w:val="005921B0"/>
    <w:pPr>
      <w:tabs>
        <w:tab w:val="center" w:pos="4513"/>
        <w:tab w:val="right" w:pos="9026"/>
      </w:tabs>
    </w:pPr>
  </w:style>
  <w:style w:type="character" w:customStyle="1" w:styleId="HeaderChar">
    <w:name w:val="Header Char"/>
    <w:basedOn w:val="DefaultParagraphFont"/>
    <w:link w:val="Header"/>
    <w:uiPriority w:val="99"/>
    <w:rsid w:val="005921B0"/>
    <w:rPr>
      <w:rFonts w:ascii="Calibri" w:hAnsi="Calibri" w:cs="Times New Roman"/>
    </w:rPr>
  </w:style>
  <w:style w:type="paragraph" w:styleId="Footer">
    <w:name w:val="footer"/>
    <w:basedOn w:val="Normal"/>
    <w:link w:val="FooterChar"/>
    <w:uiPriority w:val="99"/>
    <w:unhideWhenUsed/>
    <w:rsid w:val="005921B0"/>
    <w:pPr>
      <w:tabs>
        <w:tab w:val="center" w:pos="4513"/>
        <w:tab w:val="right" w:pos="9026"/>
      </w:tabs>
    </w:pPr>
  </w:style>
  <w:style w:type="character" w:customStyle="1" w:styleId="FooterChar">
    <w:name w:val="Footer Char"/>
    <w:basedOn w:val="DefaultParagraphFont"/>
    <w:link w:val="Footer"/>
    <w:uiPriority w:val="99"/>
    <w:rsid w:val="005921B0"/>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9E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rsid w:val="00793F07"/>
    <w:rPr>
      <w:rFonts w:ascii="Arial" w:hAnsi="Arial" w:cstheme="minorBidi"/>
      <w:lang w:eastAsia="ja-JP"/>
    </w:rPr>
  </w:style>
  <w:style w:type="character" w:customStyle="1" w:styleId="BalloonTextChar">
    <w:name w:val="Balloon Text Char"/>
    <w:link w:val="BalloonText"/>
    <w:uiPriority w:val="99"/>
    <w:semiHidden/>
    <w:rsid w:val="00793F07"/>
    <w:rPr>
      <w:rFonts w:ascii="Arial" w:hAnsi="Arial"/>
      <w:lang w:eastAsia="ja-JP"/>
    </w:rPr>
  </w:style>
  <w:style w:type="paragraph" w:styleId="Header">
    <w:name w:val="header"/>
    <w:basedOn w:val="Normal"/>
    <w:link w:val="HeaderChar"/>
    <w:uiPriority w:val="99"/>
    <w:unhideWhenUsed/>
    <w:rsid w:val="005921B0"/>
    <w:pPr>
      <w:tabs>
        <w:tab w:val="center" w:pos="4513"/>
        <w:tab w:val="right" w:pos="9026"/>
      </w:tabs>
    </w:pPr>
  </w:style>
  <w:style w:type="character" w:customStyle="1" w:styleId="HeaderChar">
    <w:name w:val="Header Char"/>
    <w:basedOn w:val="DefaultParagraphFont"/>
    <w:link w:val="Header"/>
    <w:uiPriority w:val="99"/>
    <w:rsid w:val="005921B0"/>
    <w:rPr>
      <w:rFonts w:ascii="Calibri" w:hAnsi="Calibri" w:cs="Times New Roman"/>
    </w:rPr>
  </w:style>
  <w:style w:type="paragraph" w:styleId="Footer">
    <w:name w:val="footer"/>
    <w:basedOn w:val="Normal"/>
    <w:link w:val="FooterChar"/>
    <w:uiPriority w:val="99"/>
    <w:unhideWhenUsed/>
    <w:rsid w:val="005921B0"/>
    <w:pPr>
      <w:tabs>
        <w:tab w:val="center" w:pos="4513"/>
        <w:tab w:val="right" w:pos="9026"/>
      </w:tabs>
    </w:pPr>
  </w:style>
  <w:style w:type="character" w:customStyle="1" w:styleId="FooterChar">
    <w:name w:val="Footer Char"/>
    <w:basedOn w:val="DefaultParagraphFont"/>
    <w:link w:val="Footer"/>
    <w:uiPriority w:val="99"/>
    <w:rsid w:val="005921B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4191">
      <w:bodyDiv w:val="1"/>
      <w:marLeft w:val="0"/>
      <w:marRight w:val="0"/>
      <w:marTop w:val="0"/>
      <w:marBottom w:val="0"/>
      <w:divBdr>
        <w:top w:val="none" w:sz="0" w:space="0" w:color="auto"/>
        <w:left w:val="none" w:sz="0" w:space="0" w:color="auto"/>
        <w:bottom w:val="none" w:sz="0" w:space="0" w:color="auto"/>
        <w:right w:val="none" w:sz="0" w:space="0" w:color="auto"/>
      </w:divBdr>
    </w:div>
    <w:div w:id="3203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Lester</dc:creator>
  <cp:lastModifiedBy>Tasleem Sadiq</cp:lastModifiedBy>
  <cp:revision>19</cp:revision>
  <dcterms:created xsi:type="dcterms:W3CDTF">2015-01-27T16:59:00Z</dcterms:created>
  <dcterms:modified xsi:type="dcterms:W3CDTF">2015-03-05T11:50:00Z</dcterms:modified>
</cp:coreProperties>
</file>