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DB8" w:rsidRDefault="006F3DB8" w:rsidP="006F3DB8">
      <w:pPr>
        <w:rPr>
          <w:rFonts w:ascii="Arial" w:hAnsi="Arial" w:cs="Arial"/>
          <w:b/>
        </w:rPr>
      </w:pPr>
      <w:r>
        <w:rPr>
          <w:rFonts w:ascii="Arial" w:hAnsi="Arial" w:cs="Arial"/>
          <w:b/>
        </w:rPr>
        <w:t xml:space="preserve">Model Service Level Agreement between a local authority and a parish council or neighbourhood forum for the purposes of producing a Neighbourhood Development Plan </w:t>
      </w:r>
    </w:p>
    <w:p w:rsidR="006F3DB8" w:rsidRDefault="006F3DB8" w:rsidP="006F3DB8">
      <w:pPr>
        <w:rPr>
          <w:rFonts w:ascii="Arial" w:hAnsi="Arial" w:cs="Arial"/>
          <w:b/>
        </w:rPr>
      </w:pPr>
    </w:p>
    <w:p w:rsidR="006F3DB8" w:rsidRDefault="006F3DB8" w:rsidP="006F3DB8">
      <w:pPr>
        <w:rPr>
          <w:rFonts w:ascii="Arial" w:hAnsi="Arial" w:cs="Arial"/>
          <w:i/>
          <w:sz w:val="22"/>
          <w:szCs w:val="22"/>
        </w:rPr>
      </w:pPr>
      <w:r>
        <w:rPr>
          <w:rFonts w:ascii="Arial" w:hAnsi="Arial" w:cs="Arial"/>
          <w:i/>
          <w:sz w:val="22"/>
          <w:szCs w:val="22"/>
        </w:rPr>
        <w:t>This agreement will need to be tailored to the individual circumstances of the Council/qualifying body</w:t>
      </w:r>
    </w:p>
    <w:p w:rsidR="006F3DB8" w:rsidRDefault="006F3DB8" w:rsidP="006F3DB8">
      <w:pPr>
        <w:rPr>
          <w:rFonts w:ascii="Arial" w:hAnsi="Arial" w:cs="Arial"/>
          <w:b/>
          <w:sz w:val="22"/>
          <w:szCs w:val="22"/>
        </w:rPr>
      </w:pPr>
    </w:p>
    <w:p w:rsidR="006F3DB8" w:rsidRDefault="006F3DB8" w:rsidP="006F3DB8">
      <w:pPr>
        <w:pBdr>
          <w:bottom w:val="single" w:sz="12" w:space="1" w:color="auto"/>
        </w:pBdr>
        <w:rPr>
          <w:rFonts w:ascii="Arial" w:hAnsi="Arial" w:cs="Arial"/>
          <w:i/>
          <w:sz w:val="22"/>
          <w:szCs w:val="22"/>
        </w:rPr>
      </w:pPr>
      <w:r>
        <w:rPr>
          <w:rFonts w:ascii="Arial" w:hAnsi="Arial" w:cs="Arial"/>
          <w:i/>
          <w:sz w:val="22"/>
          <w:szCs w:val="22"/>
        </w:rPr>
        <w:t>Please note: the text of this model agreement is a combination of a number of authorities existing agreements.</w:t>
      </w:r>
    </w:p>
    <w:p w:rsidR="006F3DB8" w:rsidRDefault="006F3DB8" w:rsidP="006F3DB8">
      <w:pPr>
        <w:pBdr>
          <w:bottom w:val="single" w:sz="12" w:space="1" w:color="auto"/>
        </w:pBdr>
        <w:rPr>
          <w:rFonts w:ascii="Arial" w:hAnsi="Arial" w:cs="Arial"/>
          <w:sz w:val="22"/>
          <w:szCs w:val="22"/>
        </w:rPr>
      </w:pPr>
    </w:p>
    <w:p w:rsidR="006F3DB8" w:rsidRDefault="006F3DB8" w:rsidP="006F3DB8">
      <w:pPr>
        <w:rPr>
          <w:rFonts w:ascii="Arial" w:hAnsi="Arial" w:cs="Arial"/>
          <w:b/>
        </w:rPr>
      </w:pPr>
    </w:p>
    <w:p w:rsidR="006F3DB8" w:rsidRDefault="006F3DB8" w:rsidP="006F3DB8">
      <w:pPr>
        <w:rPr>
          <w:rFonts w:ascii="Arial" w:hAnsi="Arial" w:cs="Arial"/>
          <w:b/>
        </w:rPr>
      </w:pPr>
      <w:r>
        <w:rPr>
          <w:rFonts w:ascii="Arial" w:hAnsi="Arial" w:cs="Arial"/>
          <w:b/>
        </w:rPr>
        <w:t xml:space="preserve">Service Level Agreement between </w:t>
      </w:r>
      <w:r>
        <w:rPr>
          <w:rFonts w:ascii="Arial" w:hAnsi="Arial" w:cs="Arial"/>
          <w:b/>
          <w:i/>
          <w:color w:val="FF0000"/>
        </w:rPr>
        <w:t>XXXX local authority</w:t>
      </w:r>
      <w:r>
        <w:rPr>
          <w:rFonts w:ascii="Arial" w:hAnsi="Arial" w:cs="Arial"/>
          <w:b/>
        </w:rPr>
        <w:t xml:space="preserve"> and </w:t>
      </w:r>
      <w:r>
        <w:rPr>
          <w:rFonts w:ascii="Arial" w:hAnsi="Arial" w:cs="Arial"/>
          <w:b/>
          <w:i/>
          <w:color w:val="FF0000"/>
        </w:rPr>
        <w:t>XXXX Parish Council/Neighbourhood Forum</w:t>
      </w:r>
      <w:r>
        <w:rPr>
          <w:rFonts w:ascii="Arial" w:hAnsi="Arial" w:cs="Arial"/>
          <w:b/>
        </w:rPr>
        <w:t xml:space="preserve"> for the purpose of producing a Neighbourhood Development Plan</w:t>
      </w:r>
    </w:p>
    <w:p w:rsidR="006F3DB8" w:rsidRDefault="006F3DB8" w:rsidP="006F3DB8">
      <w:pPr>
        <w:outlineLvl w:val="0"/>
        <w:rPr>
          <w:rFonts w:ascii="Arial" w:hAnsi="Arial" w:cs="Arial"/>
          <w:b/>
        </w:rPr>
      </w:pPr>
    </w:p>
    <w:p w:rsidR="006F3DB8" w:rsidRDefault="006F3DB8" w:rsidP="006F3DB8">
      <w:pPr>
        <w:outlineLvl w:val="0"/>
        <w:rPr>
          <w:rFonts w:ascii="Arial" w:hAnsi="Arial" w:cs="Arial"/>
          <w:b/>
        </w:rPr>
      </w:pPr>
      <w:r>
        <w:rPr>
          <w:rFonts w:ascii="Arial" w:hAnsi="Arial" w:cs="Arial"/>
          <w:b/>
        </w:rPr>
        <w:t>1. Purpose</w:t>
      </w:r>
    </w:p>
    <w:p w:rsidR="006F3DB8" w:rsidRDefault="006F3DB8" w:rsidP="006F3DB8">
      <w:pPr>
        <w:rPr>
          <w:rFonts w:ascii="Arial" w:hAnsi="Arial" w:cs="Arial"/>
        </w:rPr>
      </w:pPr>
    </w:p>
    <w:p w:rsidR="006F3DB8" w:rsidRDefault="006F3DB8" w:rsidP="006F3DB8">
      <w:pPr>
        <w:rPr>
          <w:rFonts w:ascii="Arial" w:hAnsi="Arial" w:cs="Arial"/>
        </w:rPr>
      </w:pPr>
      <w:r>
        <w:rPr>
          <w:rFonts w:ascii="Arial" w:hAnsi="Arial" w:cs="Arial"/>
        </w:rPr>
        <w:t xml:space="preserve">The purpose of this agreement is to form a working relationship between </w:t>
      </w:r>
      <w:r>
        <w:rPr>
          <w:rFonts w:ascii="Arial" w:hAnsi="Arial" w:cs="Arial"/>
          <w:i/>
          <w:color w:val="FF0000"/>
        </w:rPr>
        <w:t xml:space="preserve">XXXXX parish/neighbourhood </w:t>
      </w:r>
      <w:proofErr w:type="gramStart"/>
      <w:r>
        <w:rPr>
          <w:rFonts w:ascii="Arial" w:hAnsi="Arial" w:cs="Arial"/>
          <w:i/>
          <w:color w:val="FF0000"/>
        </w:rPr>
        <w:t>forum</w:t>
      </w:r>
      <w:r>
        <w:rPr>
          <w:rFonts w:ascii="Arial" w:hAnsi="Arial" w:cs="Arial"/>
          <w:i/>
        </w:rPr>
        <w:t xml:space="preserve"> </w:t>
      </w:r>
      <w:r>
        <w:rPr>
          <w:rFonts w:ascii="Arial" w:hAnsi="Arial" w:cs="Arial"/>
        </w:rPr>
        <w:t xml:space="preserve"> and</w:t>
      </w:r>
      <w:proofErr w:type="gramEnd"/>
      <w:r>
        <w:rPr>
          <w:rFonts w:ascii="Arial" w:hAnsi="Arial" w:cs="Arial"/>
        </w:rPr>
        <w:t xml:space="preserve"> </w:t>
      </w:r>
      <w:r>
        <w:rPr>
          <w:rFonts w:ascii="Arial" w:hAnsi="Arial" w:cs="Arial"/>
          <w:i/>
          <w:color w:val="FF0000"/>
        </w:rPr>
        <w:t>XXXX</w:t>
      </w:r>
      <w:r>
        <w:rPr>
          <w:rFonts w:ascii="Arial" w:hAnsi="Arial" w:cs="Arial"/>
        </w:rPr>
        <w:t xml:space="preserve"> </w:t>
      </w:r>
      <w:r>
        <w:rPr>
          <w:rFonts w:ascii="Arial" w:hAnsi="Arial" w:cs="Arial"/>
          <w:i/>
          <w:color w:val="FF0000"/>
        </w:rPr>
        <w:t>local authority</w:t>
      </w:r>
      <w:r>
        <w:rPr>
          <w:rFonts w:ascii="Arial" w:hAnsi="Arial" w:cs="Arial"/>
        </w:rPr>
        <w:t xml:space="preserve"> , encompassing </w:t>
      </w:r>
      <w:r>
        <w:rPr>
          <w:rFonts w:ascii="Arial" w:hAnsi="Arial" w:cs="Arial"/>
          <w:i/>
        </w:rPr>
        <w:t xml:space="preserve">insert relevant departments e.g. Planning and Regeneration Services, Electoral Services, etc. </w:t>
      </w:r>
    </w:p>
    <w:p w:rsidR="006F3DB8" w:rsidRDefault="006F3DB8" w:rsidP="006F3DB8">
      <w:pPr>
        <w:rPr>
          <w:rFonts w:ascii="Arial" w:hAnsi="Arial" w:cs="Arial"/>
        </w:rPr>
      </w:pPr>
    </w:p>
    <w:p w:rsidR="006F3DB8" w:rsidRDefault="006F3DB8" w:rsidP="006F3DB8">
      <w:pPr>
        <w:rPr>
          <w:rFonts w:ascii="Arial" w:hAnsi="Arial" w:cs="Arial"/>
        </w:rPr>
      </w:pPr>
      <w:r>
        <w:rPr>
          <w:rFonts w:ascii="Arial" w:hAnsi="Arial" w:cs="Arial"/>
        </w:rPr>
        <w:t xml:space="preserve">Under the provisions of the Localism Act 2011 </w:t>
      </w:r>
      <w:r>
        <w:rPr>
          <w:rFonts w:ascii="Arial" w:hAnsi="Arial" w:cs="Arial"/>
          <w:i/>
          <w:color w:val="FF0000"/>
        </w:rPr>
        <w:t>XXXX local authority</w:t>
      </w:r>
      <w:r>
        <w:rPr>
          <w:rFonts w:ascii="Arial" w:hAnsi="Arial" w:cs="Arial"/>
        </w:rPr>
        <w:t xml:space="preserve"> are responsible for:</w:t>
      </w:r>
    </w:p>
    <w:p w:rsidR="006F3DB8" w:rsidRDefault="006F3DB8" w:rsidP="006F3DB8">
      <w:pPr>
        <w:numPr>
          <w:ilvl w:val="0"/>
          <w:numId w:val="1"/>
        </w:numPr>
        <w:rPr>
          <w:rFonts w:ascii="Arial" w:hAnsi="Arial" w:cs="Arial"/>
        </w:rPr>
      </w:pPr>
      <w:r>
        <w:rPr>
          <w:rFonts w:ascii="Arial" w:hAnsi="Arial" w:cs="Arial"/>
        </w:rPr>
        <w:t xml:space="preserve">fulfilling certain statutory requirements and </w:t>
      </w:r>
    </w:p>
    <w:p w:rsidR="006F3DB8" w:rsidRDefault="006F3DB8" w:rsidP="006F3DB8">
      <w:pPr>
        <w:numPr>
          <w:ilvl w:val="0"/>
          <w:numId w:val="1"/>
        </w:numPr>
        <w:rPr>
          <w:rFonts w:ascii="Arial" w:hAnsi="Arial" w:cs="Arial"/>
        </w:rPr>
      </w:pPr>
      <w:r>
        <w:rPr>
          <w:rFonts w:ascii="Arial" w:hAnsi="Arial" w:cs="Arial"/>
        </w:rPr>
        <w:t>the provision of advice and assistance</w:t>
      </w:r>
    </w:p>
    <w:p w:rsidR="006F3DB8" w:rsidRDefault="006F3DB8" w:rsidP="006F3DB8">
      <w:pPr>
        <w:rPr>
          <w:rFonts w:ascii="Arial" w:hAnsi="Arial" w:cs="Arial"/>
        </w:rPr>
      </w:pPr>
    </w:p>
    <w:p w:rsidR="006F3DB8" w:rsidRDefault="006F3DB8" w:rsidP="006F3DB8">
      <w:pPr>
        <w:rPr>
          <w:rFonts w:ascii="Arial" w:hAnsi="Arial" w:cs="Arial"/>
        </w:rPr>
      </w:pPr>
      <w:r>
        <w:rPr>
          <w:rFonts w:ascii="Arial" w:hAnsi="Arial" w:cs="Arial"/>
        </w:rPr>
        <w:t>This agreement confirms:</w:t>
      </w:r>
    </w:p>
    <w:p w:rsidR="006F3DB8" w:rsidRDefault="006F3DB8" w:rsidP="006F3DB8">
      <w:pPr>
        <w:numPr>
          <w:ilvl w:val="0"/>
          <w:numId w:val="2"/>
        </w:numPr>
        <w:rPr>
          <w:rFonts w:ascii="Arial" w:hAnsi="Arial" w:cs="Arial"/>
        </w:rPr>
      </w:pPr>
      <w:r>
        <w:rPr>
          <w:rFonts w:ascii="Arial" w:hAnsi="Arial" w:cs="Arial"/>
        </w:rPr>
        <w:t xml:space="preserve">how </w:t>
      </w:r>
      <w:r>
        <w:rPr>
          <w:rFonts w:ascii="Arial" w:hAnsi="Arial" w:cs="Arial"/>
          <w:i/>
          <w:color w:val="FF0000"/>
        </w:rPr>
        <w:t>XXXX local authority</w:t>
      </w:r>
      <w:r>
        <w:rPr>
          <w:rFonts w:ascii="Arial" w:hAnsi="Arial" w:cs="Arial"/>
        </w:rPr>
        <w:t xml:space="preserve"> will undertake its statutory duties</w:t>
      </w:r>
    </w:p>
    <w:p w:rsidR="006F3DB8" w:rsidRDefault="006F3DB8" w:rsidP="006F3DB8">
      <w:pPr>
        <w:numPr>
          <w:ilvl w:val="0"/>
          <w:numId w:val="2"/>
        </w:numPr>
        <w:rPr>
          <w:rFonts w:ascii="Arial" w:hAnsi="Arial" w:cs="Arial"/>
        </w:rPr>
      </w:pPr>
      <w:r>
        <w:rPr>
          <w:rFonts w:ascii="Arial" w:hAnsi="Arial" w:cs="Arial"/>
        </w:rPr>
        <w:t xml:space="preserve">the level and extent of the technical advice and assistance that </w:t>
      </w:r>
      <w:r>
        <w:rPr>
          <w:rFonts w:ascii="Arial" w:hAnsi="Arial" w:cs="Arial"/>
          <w:i/>
          <w:color w:val="FF0000"/>
        </w:rPr>
        <w:t>XXXX</w:t>
      </w:r>
      <w:r>
        <w:rPr>
          <w:rFonts w:ascii="Arial" w:hAnsi="Arial" w:cs="Arial"/>
        </w:rPr>
        <w:t xml:space="preserve"> </w:t>
      </w:r>
      <w:r>
        <w:rPr>
          <w:rFonts w:ascii="Arial" w:hAnsi="Arial" w:cs="Arial"/>
          <w:i/>
          <w:color w:val="FF0000"/>
        </w:rPr>
        <w:t>local authority</w:t>
      </w:r>
      <w:r>
        <w:rPr>
          <w:rFonts w:ascii="Arial" w:hAnsi="Arial" w:cs="Arial"/>
        </w:rPr>
        <w:t xml:space="preserve"> will provide</w:t>
      </w:r>
    </w:p>
    <w:p w:rsidR="006F3DB8" w:rsidRDefault="006F3DB8" w:rsidP="006F3DB8">
      <w:pPr>
        <w:numPr>
          <w:ilvl w:val="0"/>
          <w:numId w:val="2"/>
        </w:numPr>
        <w:rPr>
          <w:rFonts w:ascii="Arial" w:hAnsi="Arial" w:cs="Arial"/>
        </w:rPr>
      </w:pPr>
      <w:proofErr w:type="gramStart"/>
      <w:r>
        <w:rPr>
          <w:rFonts w:ascii="Arial" w:hAnsi="Arial" w:cs="Arial"/>
        </w:rPr>
        <w:t>how</w:t>
      </w:r>
      <w:proofErr w:type="gramEnd"/>
      <w:r>
        <w:rPr>
          <w:rFonts w:ascii="Arial" w:hAnsi="Arial" w:cs="Arial"/>
        </w:rPr>
        <w:t xml:space="preserve"> the </w:t>
      </w:r>
      <w:r>
        <w:rPr>
          <w:rFonts w:ascii="Arial" w:hAnsi="Arial" w:cs="Arial"/>
          <w:i/>
          <w:color w:val="FF0000"/>
        </w:rPr>
        <w:t>Parish Council/Neighbourhood Forum</w:t>
      </w:r>
      <w:r>
        <w:rPr>
          <w:rFonts w:ascii="Arial" w:hAnsi="Arial" w:cs="Arial"/>
        </w:rPr>
        <w:t xml:space="preserve"> will aim to progress the Neighbourhood Development Plan. </w:t>
      </w:r>
    </w:p>
    <w:p w:rsidR="006F3DB8" w:rsidRDefault="006F3DB8" w:rsidP="006F3DB8">
      <w:pPr>
        <w:rPr>
          <w:rFonts w:ascii="Arial" w:hAnsi="Arial" w:cs="Arial"/>
          <w:b/>
        </w:rPr>
      </w:pPr>
    </w:p>
    <w:p w:rsidR="006F3DB8" w:rsidRDefault="006F3DB8" w:rsidP="006F3DB8">
      <w:pPr>
        <w:outlineLvl w:val="0"/>
        <w:rPr>
          <w:rFonts w:ascii="Arial" w:hAnsi="Arial" w:cs="Arial"/>
          <w:b/>
        </w:rPr>
      </w:pPr>
      <w:r>
        <w:rPr>
          <w:rFonts w:ascii="Arial" w:hAnsi="Arial" w:cs="Arial"/>
          <w:b/>
        </w:rPr>
        <w:t>2. Memorandum of Agreement:</w:t>
      </w:r>
    </w:p>
    <w:p w:rsidR="006F3DB8" w:rsidRDefault="006F3DB8" w:rsidP="006F3DB8">
      <w:pPr>
        <w:rPr>
          <w:rFonts w:ascii="Arial" w:hAnsi="Arial" w:cs="Arial"/>
        </w:rPr>
      </w:pPr>
    </w:p>
    <w:p w:rsidR="006F3DB8" w:rsidRDefault="006F3DB8" w:rsidP="006F3DB8">
      <w:pPr>
        <w:rPr>
          <w:rFonts w:ascii="Arial" w:hAnsi="Arial" w:cs="Arial"/>
        </w:rPr>
      </w:pPr>
      <w:r>
        <w:rPr>
          <w:rFonts w:ascii="Arial" w:hAnsi="Arial" w:cs="Arial"/>
        </w:rPr>
        <w:t>This Agreement is between:-</w:t>
      </w:r>
    </w:p>
    <w:p w:rsidR="006F3DB8" w:rsidRDefault="006F3DB8" w:rsidP="006F3DB8">
      <w:pPr>
        <w:rPr>
          <w:rFonts w:ascii="Arial" w:hAnsi="Arial" w:cs="Arial"/>
        </w:rPr>
      </w:pPr>
    </w:p>
    <w:p w:rsidR="006F3DB8" w:rsidRDefault="006F3DB8" w:rsidP="006F3DB8">
      <w:pPr>
        <w:rPr>
          <w:rFonts w:ascii="Arial" w:hAnsi="Arial" w:cs="Arial"/>
          <w:i/>
        </w:rPr>
      </w:pPr>
      <w:r>
        <w:rPr>
          <w:rFonts w:ascii="Arial" w:hAnsi="Arial" w:cs="Arial"/>
          <w:i/>
          <w:color w:val="FF0000"/>
        </w:rPr>
        <w:t>XXXXX local authority</w:t>
      </w:r>
      <w:r>
        <w:rPr>
          <w:rFonts w:ascii="Arial" w:hAnsi="Arial" w:cs="Arial"/>
        </w:rPr>
        <w:t xml:space="preserve"> (namely the heads of ………</w:t>
      </w:r>
      <w:r>
        <w:rPr>
          <w:rFonts w:ascii="Arial" w:hAnsi="Arial" w:cs="Arial"/>
          <w:i/>
        </w:rPr>
        <w:t>insert relevant departments e.g. Planning, Electoral services, Regeneration, Communities</w:t>
      </w:r>
    </w:p>
    <w:p w:rsidR="006F3DB8" w:rsidRDefault="006F3DB8" w:rsidP="006F3DB8">
      <w:pPr>
        <w:rPr>
          <w:rFonts w:ascii="Arial" w:hAnsi="Arial" w:cs="Arial"/>
        </w:rPr>
      </w:pPr>
    </w:p>
    <w:p w:rsidR="006F3DB8" w:rsidRDefault="006F3DB8" w:rsidP="006F3DB8">
      <w:pPr>
        <w:rPr>
          <w:rFonts w:ascii="Arial" w:hAnsi="Arial" w:cs="Arial"/>
        </w:rPr>
      </w:pPr>
    </w:p>
    <w:p w:rsidR="006F3DB8" w:rsidRDefault="006F3DB8" w:rsidP="006F3DB8">
      <w:pPr>
        <w:ind w:left="3795"/>
        <w:rPr>
          <w:rFonts w:ascii="Arial" w:hAnsi="Arial" w:cs="Arial"/>
        </w:rPr>
      </w:pPr>
      <w:proofErr w:type="gramStart"/>
      <w:r>
        <w:rPr>
          <w:rFonts w:ascii="Arial" w:hAnsi="Arial" w:cs="Arial"/>
        </w:rPr>
        <w:t>signature</w:t>
      </w:r>
      <w:proofErr w:type="gramEnd"/>
      <w:r>
        <w:rPr>
          <w:rFonts w:ascii="Arial" w:hAnsi="Arial" w:cs="Arial"/>
        </w:rPr>
        <w:t xml:space="preserve"> of Chief Planning Officer /   Portfolio Holder</w:t>
      </w:r>
    </w:p>
    <w:p w:rsidR="006F3DB8" w:rsidRDefault="006F3DB8" w:rsidP="006F3DB8">
      <w:pPr>
        <w:rPr>
          <w:rFonts w:ascii="Arial" w:hAnsi="Arial" w:cs="Arial"/>
        </w:rPr>
      </w:pPr>
    </w:p>
    <w:p w:rsidR="006F3DB8" w:rsidRDefault="006F3DB8" w:rsidP="006F3DB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roofErr w:type="gramStart"/>
      <w:r>
        <w:rPr>
          <w:rFonts w:ascii="Arial" w:hAnsi="Arial" w:cs="Arial"/>
        </w:rPr>
        <w:t>signature</w:t>
      </w:r>
      <w:proofErr w:type="gramEnd"/>
      <w:r>
        <w:rPr>
          <w:rFonts w:ascii="Arial" w:hAnsi="Arial" w:cs="Arial"/>
        </w:rPr>
        <w:t xml:space="preserve"> of officer/ PFH</w:t>
      </w:r>
    </w:p>
    <w:p w:rsidR="006F3DB8" w:rsidRDefault="006F3DB8" w:rsidP="006F3DB8">
      <w:pPr>
        <w:rPr>
          <w:rFonts w:ascii="Arial" w:hAnsi="Arial" w:cs="Arial"/>
        </w:rPr>
      </w:pPr>
    </w:p>
    <w:p w:rsidR="006F3DB8" w:rsidRDefault="006F3DB8" w:rsidP="006F3DB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roofErr w:type="gramStart"/>
      <w:r>
        <w:rPr>
          <w:rFonts w:ascii="Arial" w:hAnsi="Arial" w:cs="Arial"/>
        </w:rPr>
        <w:t>date</w:t>
      </w:r>
      <w:proofErr w:type="gramEnd"/>
    </w:p>
    <w:p w:rsidR="006F3DB8" w:rsidRDefault="006F3DB8" w:rsidP="006F3DB8">
      <w:pPr>
        <w:rPr>
          <w:rFonts w:ascii="Arial" w:hAnsi="Arial" w:cs="Arial"/>
        </w:rPr>
      </w:pPr>
      <w:proofErr w:type="gramStart"/>
      <w:r>
        <w:rPr>
          <w:rFonts w:ascii="Arial" w:hAnsi="Arial" w:cs="Arial"/>
        </w:rPr>
        <w:t>and</w:t>
      </w:r>
      <w:proofErr w:type="gramEnd"/>
    </w:p>
    <w:p w:rsidR="006F3DB8" w:rsidRDefault="006F3DB8" w:rsidP="006F3DB8">
      <w:pPr>
        <w:rPr>
          <w:rFonts w:ascii="Arial" w:hAnsi="Arial" w:cs="Arial"/>
        </w:rPr>
      </w:pPr>
    </w:p>
    <w:p w:rsidR="006F3DB8" w:rsidRDefault="006F3DB8" w:rsidP="006F3DB8">
      <w:pPr>
        <w:rPr>
          <w:rFonts w:ascii="Arial" w:hAnsi="Arial" w:cs="Arial"/>
        </w:rPr>
      </w:pPr>
    </w:p>
    <w:p w:rsidR="006F3DB8" w:rsidRDefault="006F3DB8" w:rsidP="006F3DB8">
      <w:pPr>
        <w:rPr>
          <w:rFonts w:ascii="Arial" w:hAnsi="Arial" w:cs="Arial"/>
        </w:rPr>
      </w:pPr>
      <w:proofErr w:type="spellStart"/>
      <w:proofErr w:type="gramStart"/>
      <w:r>
        <w:rPr>
          <w:rFonts w:ascii="Arial" w:hAnsi="Arial" w:cs="Arial"/>
          <w:i/>
          <w:color w:val="FF0000"/>
        </w:rPr>
        <w:t>xxxxx</w:t>
      </w:r>
      <w:proofErr w:type="spellEnd"/>
      <w:proofErr w:type="gramEnd"/>
      <w:r>
        <w:rPr>
          <w:rFonts w:ascii="Arial" w:hAnsi="Arial" w:cs="Arial"/>
        </w:rPr>
        <w:t xml:space="preserve"> Parish Council/Neighbourhood Forum</w:t>
      </w:r>
    </w:p>
    <w:p w:rsidR="006F3DB8" w:rsidRDefault="006F3DB8" w:rsidP="006F3DB8">
      <w:pPr>
        <w:rPr>
          <w:rFonts w:ascii="Arial" w:hAnsi="Arial" w:cs="Arial"/>
        </w:rPr>
      </w:pPr>
    </w:p>
    <w:p w:rsidR="006F3DB8" w:rsidRDefault="006F3DB8" w:rsidP="006F3DB8">
      <w:pPr>
        <w:ind w:left="3855"/>
        <w:rPr>
          <w:rFonts w:ascii="Arial" w:hAnsi="Arial" w:cs="Arial"/>
        </w:rPr>
      </w:pPr>
      <w:proofErr w:type="gramStart"/>
      <w:r>
        <w:rPr>
          <w:rFonts w:ascii="Arial" w:hAnsi="Arial" w:cs="Arial"/>
        </w:rPr>
        <w:t>signature</w:t>
      </w:r>
      <w:proofErr w:type="gramEnd"/>
      <w:r>
        <w:rPr>
          <w:rFonts w:ascii="Arial" w:hAnsi="Arial" w:cs="Arial"/>
        </w:rPr>
        <w:t xml:space="preserve"> of chairman of the parish or forum</w:t>
      </w:r>
    </w:p>
    <w:p w:rsidR="006F3DB8" w:rsidRDefault="006F3DB8" w:rsidP="006F3DB8">
      <w:pPr>
        <w:rPr>
          <w:rFonts w:ascii="Arial" w:hAnsi="Arial" w:cs="Arial"/>
        </w:rPr>
      </w:pPr>
    </w:p>
    <w:p w:rsidR="006F3DB8" w:rsidRDefault="006F3DB8" w:rsidP="006F3DB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roofErr w:type="gramStart"/>
      <w:r>
        <w:rPr>
          <w:rFonts w:ascii="Arial" w:hAnsi="Arial" w:cs="Arial"/>
        </w:rPr>
        <w:t>date</w:t>
      </w:r>
      <w:proofErr w:type="gramEnd"/>
    </w:p>
    <w:p w:rsidR="006F3DB8" w:rsidRDefault="006F3DB8" w:rsidP="006F3DB8">
      <w:pPr>
        <w:rPr>
          <w:rFonts w:ascii="Arial" w:hAnsi="Arial" w:cs="Arial"/>
        </w:rPr>
      </w:pPr>
    </w:p>
    <w:p w:rsidR="006F3DB8" w:rsidRDefault="006F3DB8" w:rsidP="006F3DB8">
      <w:pPr>
        <w:rPr>
          <w:rFonts w:ascii="Arial" w:hAnsi="Arial" w:cs="Arial"/>
        </w:rPr>
      </w:pPr>
    </w:p>
    <w:p w:rsidR="006F3DB8" w:rsidRDefault="006F3DB8" w:rsidP="006F3DB8">
      <w:pPr>
        <w:rPr>
          <w:rFonts w:ascii="Arial" w:hAnsi="Arial" w:cs="Arial"/>
          <w:b/>
        </w:rPr>
      </w:pPr>
    </w:p>
    <w:p w:rsidR="006F3DB8" w:rsidRDefault="006F3DB8" w:rsidP="006F3DB8">
      <w:pPr>
        <w:rPr>
          <w:rFonts w:ascii="Arial" w:hAnsi="Arial" w:cs="Arial"/>
          <w:b/>
        </w:rPr>
      </w:pPr>
    </w:p>
    <w:p w:rsidR="006F3DB8" w:rsidRDefault="006F3DB8" w:rsidP="006F3DB8">
      <w:pPr>
        <w:outlineLvl w:val="0"/>
        <w:rPr>
          <w:rFonts w:ascii="Arial" w:hAnsi="Arial" w:cs="Arial"/>
          <w:b/>
        </w:rPr>
      </w:pPr>
      <w:r>
        <w:rPr>
          <w:rFonts w:ascii="Arial" w:hAnsi="Arial" w:cs="Arial"/>
          <w:b/>
        </w:rPr>
        <w:t xml:space="preserve">3. Date and duration of agreement </w:t>
      </w:r>
    </w:p>
    <w:p w:rsidR="006F3DB8" w:rsidRDefault="006F3DB8" w:rsidP="006F3DB8">
      <w:pPr>
        <w:rPr>
          <w:rFonts w:ascii="Arial" w:hAnsi="Arial" w:cs="Arial"/>
        </w:rPr>
      </w:pPr>
    </w:p>
    <w:p w:rsidR="006F3DB8" w:rsidRDefault="006F3DB8" w:rsidP="006F3DB8">
      <w:pPr>
        <w:rPr>
          <w:rFonts w:ascii="Arial" w:hAnsi="Arial" w:cs="Arial"/>
        </w:rPr>
      </w:pPr>
      <w:r>
        <w:rPr>
          <w:rFonts w:ascii="Arial" w:hAnsi="Arial" w:cs="Arial"/>
        </w:rPr>
        <w:t xml:space="preserve">This agreement will commence once the document has been signed and dated by the selected representatives of both parties. </w:t>
      </w:r>
    </w:p>
    <w:p w:rsidR="006F3DB8" w:rsidRDefault="006F3DB8" w:rsidP="006F3DB8">
      <w:pPr>
        <w:rPr>
          <w:rFonts w:ascii="Arial" w:hAnsi="Arial" w:cs="Arial"/>
        </w:rPr>
      </w:pPr>
    </w:p>
    <w:p w:rsidR="006F3DB8" w:rsidRDefault="006F3DB8" w:rsidP="006F3DB8">
      <w:pPr>
        <w:rPr>
          <w:rFonts w:ascii="Arial" w:hAnsi="Arial" w:cs="Arial"/>
        </w:rPr>
      </w:pPr>
      <w:r>
        <w:rPr>
          <w:rFonts w:ascii="Arial" w:hAnsi="Arial" w:cs="Arial"/>
        </w:rPr>
        <w:t xml:space="preserve">It is expected that this agreement will run for </w:t>
      </w:r>
      <w:r>
        <w:rPr>
          <w:rFonts w:ascii="Arial" w:hAnsi="Arial" w:cs="Arial"/>
          <w:i/>
          <w:color w:val="FF0000"/>
        </w:rPr>
        <w:t>12/ 18/ 24</w:t>
      </w:r>
      <w:r>
        <w:rPr>
          <w:rFonts w:ascii="Arial" w:hAnsi="Arial" w:cs="Arial"/>
        </w:rPr>
        <w:t xml:space="preserve"> months, at which point there will be a review by both parties with respect to its continuation. </w:t>
      </w:r>
    </w:p>
    <w:p w:rsidR="006F3DB8" w:rsidRDefault="006F3DB8" w:rsidP="006F3DB8">
      <w:pPr>
        <w:rPr>
          <w:rFonts w:ascii="Arial" w:hAnsi="Arial" w:cs="Arial"/>
          <w:b/>
        </w:rPr>
      </w:pPr>
    </w:p>
    <w:p w:rsidR="006F3DB8" w:rsidRDefault="006F3DB8" w:rsidP="006F3DB8">
      <w:pPr>
        <w:outlineLvl w:val="0"/>
        <w:rPr>
          <w:rFonts w:ascii="Arial" w:hAnsi="Arial" w:cs="Arial"/>
          <w:b/>
        </w:rPr>
      </w:pPr>
      <w:r>
        <w:rPr>
          <w:rFonts w:ascii="Arial" w:hAnsi="Arial" w:cs="Arial"/>
          <w:b/>
        </w:rPr>
        <w:t xml:space="preserve">4. Working Relationships </w:t>
      </w:r>
    </w:p>
    <w:p w:rsidR="006F3DB8" w:rsidRDefault="006F3DB8" w:rsidP="006F3DB8">
      <w:pPr>
        <w:rPr>
          <w:rFonts w:ascii="Arial" w:hAnsi="Arial" w:cs="Arial"/>
          <w:b/>
        </w:rPr>
      </w:pPr>
    </w:p>
    <w:p w:rsidR="006F3DB8" w:rsidRDefault="006F3DB8" w:rsidP="006F3DB8">
      <w:pPr>
        <w:rPr>
          <w:rFonts w:ascii="Arial" w:hAnsi="Arial" w:cs="Arial"/>
        </w:rPr>
      </w:pPr>
      <w:r>
        <w:rPr>
          <w:rFonts w:ascii="Arial" w:hAnsi="Arial" w:cs="Arial"/>
        </w:rPr>
        <w:t>The parties to this agreement seek:</w:t>
      </w:r>
    </w:p>
    <w:p w:rsidR="006F3DB8" w:rsidRDefault="006F3DB8" w:rsidP="006F3DB8">
      <w:pPr>
        <w:numPr>
          <w:ilvl w:val="0"/>
          <w:numId w:val="3"/>
        </w:numPr>
        <w:rPr>
          <w:rFonts w:ascii="Arial" w:hAnsi="Arial" w:cs="Arial"/>
        </w:rPr>
      </w:pPr>
      <w:r>
        <w:rPr>
          <w:rFonts w:ascii="Arial" w:hAnsi="Arial" w:cs="Arial"/>
        </w:rPr>
        <w:t>an open and constructive working relationship</w:t>
      </w:r>
    </w:p>
    <w:p w:rsidR="006F3DB8" w:rsidRDefault="006F3DB8" w:rsidP="006F3DB8">
      <w:pPr>
        <w:numPr>
          <w:ilvl w:val="0"/>
          <w:numId w:val="3"/>
        </w:numPr>
        <w:rPr>
          <w:rFonts w:ascii="Arial" w:hAnsi="Arial" w:cs="Arial"/>
        </w:rPr>
      </w:pPr>
      <w:r>
        <w:rPr>
          <w:rFonts w:ascii="Arial" w:hAnsi="Arial" w:cs="Arial"/>
        </w:rPr>
        <w:t>to work closely together at all levels, both in policy, and in strategic issues of importance</w:t>
      </w:r>
    </w:p>
    <w:p w:rsidR="006F3DB8" w:rsidRDefault="006F3DB8" w:rsidP="006F3DB8">
      <w:pPr>
        <w:numPr>
          <w:ilvl w:val="0"/>
          <w:numId w:val="3"/>
        </w:numPr>
        <w:rPr>
          <w:rFonts w:ascii="Arial" w:hAnsi="Arial" w:cs="Arial"/>
        </w:rPr>
      </w:pPr>
      <w:r>
        <w:rPr>
          <w:rFonts w:ascii="Arial" w:hAnsi="Arial" w:cs="Arial"/>
        </w:rPr>
        <w:t xml:space="preserve">to respect </w:t>
      </w:r>
      <w:proofErr w:type="spellStart"/>
      <w:r>
        <w:rPr>
          <w:rFonts w:ascii="Arial" w:hAnsi="Arial" w:cs="Arial"/>
        </w:rPr>
        <w:t>each others’</w:t>
      </w:r>
      <w:proofErr w:type="spellEnd"/>
      <w:r>
        <w:rPr>
          <w:rFonts w:ascii="Arial" w:hAnsi="Arial" w:cs="Arial"/>
        </w:rPr>
        <w:t xml:space="preserve"> views, and where different, after discussion to ensure proper understanding of the reasons for such differences</w:t>
      </w:r>
    </w:p>
    <w:p w:rsidR="006F3DB8" w:rsidRDefault="006F3DB8" w:rsidP="006F3DB8">
      <w:pPr>
        <w:numPr>
          <w:ilvl w:val="0"/>
          <w:numId w:val="3"/>
        </w:numPr>
        <w:rPr>
          <w:rFonts w:ascii="Arial" w:hAnsi="Arial" w:cs="Arial"/>
        </w:rPr>
      </w:pPr>
      <w:r>
        <w:rPr>
          <w:rFonts w:ascii="Arial" w:hAnsi="Arial" w:cs="Arial"/>
        </w:rPr>
        <w:t>to have a ‘no surprises’ policy, based on notifying each other well in advance, where possible, of significant announcements and developments in policy</w:t>
      </w:r>
    </w:p>
    <w:p w:rsidR="006F3DB8" w:rsidRDefault="006F3DB8" w:rsidP="006F3DB8">
      <w:pPr>
        <w:numPr>
          <w:ilvl w:val="0"/>
          <w:numId w:val="3"/>
        </w:numPr>
        <w:rPr>
          <w:rFonts w:ascii="Arial" w:hAnsi="Arial" w:cs="Arial"/>
        </w:rPr>
      </w:pPr>
      <w:r>
        <w:rPr>
          <w:rFonts w:ascii="Arial" w:hAnsi="Arial" w:cs="Arial"/>
        </w:rPr>
        <w:t>to minimise duplication of activity wherever possible</w:t>
      </w:r>
    </w:p>
    <w:p w:rsidR="006F3DB8" w:rsidRDefault="006F3DB8" w:rsidP="006F3DB8">
      <w:pPr>
        <w:numPr>
          <w:ilvl w:val="0"/>
          <w:numId w:val="3"/>
        </w:numPr>
        <w:rPr>
          <w:rFonts w:ascii="Arial" w:hAnsi="Arial" w:cs="Arial"/>
        </w:rPr>
      </w:pPr>
      <w:proofErr w:type="gramStart"/>
      <w:r>
        <w:rPr>
          <w:rFonts w:ascii="Arial" w:hAnsi="Arial" w:cs="Arial"/>
        </w:rPr>
        <w:t>to</w:t>
      </w:r>
      <w:proofErr w:type="gramEnd"/>
      <w:r>
        <w:rPr>
          <w:rFonts w:ascii="Arial" w:hAnsi="Arial" w:cs="Arial"/>
        </w:rPr>
        <w:t xml:space="preserve"> inform other stakeholders about our relationship so as to reduce uncertainty. </w:t>
      </w:r>
    </w:p>
    <w:p w:rsidR="006F3DB8" w:rsidRDefault="006F3DB8" w:rsidP="006F3DB8">
      <w:pPr>
        <w:rPr>
          <w:rFonts w:ascii="Arial" w:hAnsi="Arial" w:cs="Arial"/>
        </w:rPr>
      </w:pPr>
    </w:p>
    <w:p w:rsidR="006F3DB8" w:rsidRDefault="006F3DB8" w:rsidP="006F3DB8">
      <w:pPr>
        <w:outlineLvl w:val="0"/>
        <w:rPr>
          <w:rFonts w:ascii="Arial" w:hAnsi="Arial" w:cs="Arial"/>
          <w:b/>
        </w:rPr>
      </w:pPr>
      <w:r>
        <w:rPr>
          <w:rFonts w:ascii="Arial" w:hAnsi="Arial" w:cs="Arial"/>
          <w:b/>
        </w:rPr>
        <w:t xml:space="preserve">5. Service Roles and Responsibilities </w:t>
      </w:r>
    </w:p>
    <w:p w:rsidR="006F3DB8" w:rsidRDefault="006F3DB8" w:rsidP="006F3DB8">
      <w:pPr>
        <w:rPr>
          <w:rFonts w:ascii="Arial" w:hAnsi="Arial" w:cs="Arial"/>
          <w:b/>
        </w:rPr>
      </w:pPr>
    </w:p>
    <w:p w:rsidR="006F3DB8" w:rsidRDefault="006F3DB8" w:rsidP="006F3DB8">
      <w:pPr>
        <w:rPr>
          <w:rFonts w:ascii="Arial" w:hAnsi="Arial" w:cs="Arial"/>
          <w:b/>
        </w:rPr>
      </w:pPr>
      <w:r>
        <w:rPr>
          <w:rFonts w:ascii="Arial" w:hAnsi="Arial" w:cs="Arial"/>
          <w:b/>
        </w:rPr>
        <w:t xml:space="preserve">5a </w:t>
      </w:r>
      <w:proofErr w:type="gramStart"/>
      <w:r>
        <w:rPr>
          <w:rFonts w:ascii="Arial" w:hAnsi="Arial" w:cs="Arial"/>
          <w:b/>
        </w:rPr>
        <w:t>The</w:t>
      </w:r>
      <w:proofErr w:type="gramEnd"/>
      <w:r>
        <w:rPr>
          <w:rFonts w:ascii="Arial" w:hAnsi="Arial" w:cs="Arial"/>
          <w:b/>
        </w:rPr>
        <w:t xml:space="preserve"> statutory obligations of </w:t>
      </w:r>
      <w:r>
        <w:rPr>
          <w:rFonts w:ascii="Arial" w:hAnsi="Arial" w:cs="Arial"/>
          <w:b/>
          <w:color w:val="FF0000"/>
        </w:rPr>
        <w:t>XXXX</w:t>
      </w:r>
      <w:r>
        <w:rPr>
          <w:rFonts w:ascii="Arial" w:hAnsi="Arial" w:cs="Arial"/>
          <w:b/>
        </w:rPr>
        <w:t xml:space="preserve"> </w:t>
      </w:r>
      <w:r>
        <w:rPr>
          <w:rFonts w:ascii="Arial" w:hAnsi="Arial" w:cs="Arial"/>
          <w:b/>
          <w:i/>
          <w:color w:val="FF0000"/>
        </w:rPr>
        <w:t>local authority</w:t>
      </w:r>
    </w:p>
    <w:p w:rsidR="006F3DB8" w:rsidRDefault="006F3DB8" w:rsidP="006F3DB8">
      <w:pPr>
        <w:rPr>
          <w:rFonts w:ascii="Arial" w:hAnsi="Arial" w:cs="Arial"/>
          <w:b/>
        </w:rPr>
      </w:pPr>
    </w:p>
    <w:p w:rsidR="006F3DB8" w:rsidRDefault="006F3DB8" w:rsidP="006F3DB8">
      <w:pPr>
        <w:rPr>
          <w:rFonts w:ascii="Arial" w:hAnsi="Arial" w:cs="Arial"/>
        </w:rPr>
      </w:pPr>
      <w:r>
        <w:rPr>
          <w:rFonts w:ascii="Arial" w:hAnsi="Arial" w:cs="Arial"/>
        </w:rPr>
        <w:t xml:space="preserve">Following completion of the statutory procedures </w:t>
      </w:r>
      <w:r>
        <w:rPr>
          <w:rFonts w:ascii="Arial" w:hAnsi="Arial" w:cs="Arial"/>
          <w:i/>
          <w:color w:val="FF0000"/>
        </w:rPr>
        <w:t xml:space="preserve">XXXX local authority </w:t>
      </w:r>
      <w:r>
        <w:rPr>
          <w:rFonts w:ascii="Arial" w:hAnsi="Arial" w:cs="Arial"/>
        </w:rPr>
        <w:t>will meet the following standards of service – the regulation numbers apply to the Neighbourhood Planning (General) Regulations 2012.</w:t>
      </w:r>
    </w:p>
    <w:p w:rsidR="006F3DB8" w:rsidRDefault="006F3DB8" w:rsidP="006F3DB8">
      <w:pPr>
        <w:rPr>
          <w:rFonts w:ascii="Arial" w:hAnsi="Arial" w:cs="Arial"/>
          <w:i/>
          <w:color w:val="FF0000"/>
        </w:rPr>
      </w:pPr>
      <w:r>
        <w:rPr>
          <w:i/>
          <w:color w:val="FF0000"/>
        </w:rPr>
        <w:t>This assumes that the Neighbourhood Development Plan Area (and Forum) where necessary will have been designated prior to this agreement being put in place</w:t>
      </w:r>
    </w:p>
    <w:p w:rsidR="006F3DB8" w:rsidRDefault="006F3DB8" w:rsidP="006F3DB8">
      <w:pPr>
        <w:rPr>
          <w:rFonts w:ascii="Arial" w:hAnsi="Arial" w:cs="Arial"/>
        </w:rPr>
      </w:pPr>
      <w:r>
        <w:rPr>
          <w:rFonts w:ascii="Arial" w:hAnsi="Arial" w:cs="Arial"/>
        </w:rPr>
        <w:t xml:space="preserve"> </w:t>
      </w:r>
    </w:p>
    <w:p w:rsidR="006F3DB8" w:rsidRDefault="006F3DB8" w:rsidP="006F3DB8">
      <w:pPr>
        <w:rPr>
          <w:rFonts w:ascii="Arial" w:hAnsi="Arial" w:cs="Arial"/>
        </w:rPr>
      </w:pPr>
    </w:p>
    <w:p w:rsidR="006F3DB8" w:rsidRDefault="006F3DB8" w:rsidP="006F3DB8">
      <w:pPr>
        <w:rPr>
          <w:rFonts w:ascii="Arial" w:hAnsi="Arial" w:cs="Arial"/>
        </w:rPr>
      </w:pPr>
      <w:r>
        <w:rPr>
          <w:rFonts w:ascii="Arial" w:hAnsi="Arial" w:cs="Arial"/>
        </w:rPr>
        <w:t xml:space="preserve">Confirm that the draft plan meets the criteria in the Localism Act (Regulation 15) – </w:t>
      </w:r>
      <w:r>
        <w:rPr>
          <w:rFonts w:ascii="Arial" w:hAnsi="Arial" w:cs="Arial"/>
          <w:i/>
          <w:color w:val="FF0000"/>
        </w:rPr>
        <w:t>X (insert number)</w:t>
      </w:r>
      <w:r>
        <w:rPr>
          <w:rFonts w:ascii="Arial" w:hAnsi="Arial" w:cs="Arial"/>
        </w:rPr>
        <w:t xml:space="preserve"> weeks following submission to the Council. </w:t>
      </w:r>
    </w:p>
    <w:p w:rsidR="006F3DB8" w:rsidRDefault="006F3DB8" w:rsidP="006F3DB8">
      <w:pPr>
        <w:rPr>
          <w:rFonts w:ascii="Arial" w:hAnsi="Arial" w:cs="Arial"/>
        </w:rPr>
      </w:pPr>
    </w:p>
    <w:p w:rsidR="006F3DB8" w:rsidRDefault="006F3DB8" w:rsidP="006F3DB8">
      <w:pPr>
        <w:rPr>
          <w:rFonts w:ascii="Arial" w:hAnsi="Arial" w:cs="Arial"/>
        </w:rPr>
      </w:pPr>
      <w:r>
        <w:rPr>
          <w:rFonts w:ascii="Arial" w:hAnsi="Arial" w:cs="Arial"/>
        </w:rPr>
        <w:t xml:space="preserve">Publicise the submission plan and other relevant documentation (Regulation 16) -  within </w:t>
      </w:r>
      <w:r>
        <w:rPr>
          <w:rFonts w:ascii="Arial" w:hAnsi="Arial" w:cs="Arial"/>
          <w:i/>
          <w:color w:val="FF0000"/>
        </w:rPr>
        <w:t>X weeks</w:t>
      </w:r>
      <w:r>
        <w:rPr>
          <w:rFonts w:ascii="Arial" w:hAnsi="Arial" w:cs="Arial"/>
        </w:rPr>
        <w:t xml:space="preserve"> of receiving the submission documents which meet the criteria and pass on representations to the Independent Examiner within </w:t>
      </w:r>
      <w:r>
        <w:rPr>
          <w:rFonts w:ascii="Arial" w:hAnsi="Arial" w:cs="Arial"/>
          <w:i/>
          <w:color w:val="FF0000"/>
        </w:rPr>
        <w:t>X weeks</w:t>
      </w:r>
      <w:r>
        <w:rPr>
          <w:rFonts w:ascii="Arial" w:hAnsi="Arial" w:cs="Arial"/>
        </w:rPr>
        <w:t xml:space="preserve"> of the close of the consultation period (Regulation 17)</w:t>
      </w:r>
    </w:p>
    <w:p w:rsidR="006F3DB8" w:rsidRDefault="006F3DB8" w:rsidP="006F3DB8">
      <w:pPr>
        <w:rPr>
          <w:rFonts w:ascii="Arial" w:hAnsi="Arial" w:cs="Arial"/>
        </w:rPr>
      </w:pPr>
      <w:r>
        <w:rPr>
          <w:rFonts w:ascii="Arial" w:hAnsi="Arial" w:cs="Arial"/>
        </w:rPr>
        <w:lastRenderedPageBreak/>
        <w:t xml:space="preserve"> </w:t>
      </w:r>
    </w:p>
    <w:p w:rsidR="006F3DB8" w:rsidRDefault="006F3DB8" w:rsidP="006F3DB8">
      <w:pPr>
        <w:rPr>
          <w:rFonts w:ascii="Arial" w:hAnsi="Arial" w:cs="Arial"/>
        </w:rPr>
      </w:pPr>
      <w:r>
        <w:rPr>
          <w:rFonts w:ascii="Arial" w:hAnsi="Arial" w:cs="Arial"/>
        </w:rPr>
        <w:t xml:space="preserve">Appoint a suitable examiner in agreement with the </w:t>
      </w:r>
      <w:r>
        <w:rPr>
          <w:rFonts w:ascii="Arial" w:hAnsi="Arial" w:cs="Arial"/>
          <w:i/>
          <w:color w:val="FF0000"/>
        </w:rPr>
        <w:t>Parish Council/Neighbourhood forum (delete as necessary)</w:t>
      </w:r>
      <w:r>
        <w:rPr>
          <w:rFonts w:ascii="Arial" w:hAnsi="Arial" w:cs="Arial"/>
        </w:rPr>
        <w:t xml:space="preserve"> and submit the draft plan, supporting documents to the Independent Examiner  Regulation 17) – within </w:t>
      </w:r>
      <w:r>
        <w:rPr>
          <w:rFonts w:ascii="Arial" w:hAnsi="Arial" w:cs="Arial"/>
          <w:i/>
          <w:color w:val="FF0000"/>
        </w:rPr>
        <w:t>X weeks (insert number)</w:t>
      </w:r>
      <w:r>
        <w:rPr>
          <w:rFonts w:ascii="Arial" w:hAnsi="Arial" w:cs="Arial"/>
        </w:rPr>
        <w:t xml:space="preserve"> of close of pre-submission publicity period</w:t>
      </w:r>
    </w:p>
    <w:p w:rsidR="006F3DB8" w:rsidRDefault="006F3DB8" w:rsidP="006F3DB8">
      <w:pPr>
        <w:rPr>
          <w:rFonts w:ascii="Arial" w:hAnsi="Arial" w:cs="Arial"/>
        </w:rPr>
      </w:pPr>
    </w:p>
    <w:p w:rsidR="006F3DB8" w:rsidRDefault="006F3DB8" w:rsidP="006F3DB8">
      <w:pPr>
        <w:rPr>
          <w:rFonts w:ascii="Arial" w:hAnsi="Arial" w:cs="Arial"/>
        </w:rPr>
      </w:pPr>
      <w:r>
        <w:rPr>
          <w:rFonts w:ascii="Arial" w:hAnsi="Arial" w:cs="Arial"/>
        </w:rPr>
        <w:t xml:space="preserve">Consideration of the recommendations in the Examiners’ Report, that the draft plan meets the basic conditions and publication of a ‘Decision Statement’ (Regulation 18/19) – </w:t>
      </w:r>
      <w:r>
        <w:rPr>
          <w:rFonts w:ascii="Arial" w:hAnsi="Arial" w:cs="Arial"/>
          <w:i/>
          <w:color w:val="FF0000"/>
        </w:rPr>
        <w:t>X weeks (insert number)</w:t>
      </w:r>
      <w:r>
        <w:rPr>
          <w:rFonts w:ascii="Arial" w:hAnsi="Arial" w:cs="Arial"/>
        </w:rPr>
        <w:t xml:space="preserve"> following the receipt of the inspectors report</w:t>
      </w:r>
    </w:p>
    <w:p w:rsidR="006F3DB8" w:rsidRDefault="006F3DB8" w:rsidP="006F3DB8">
      <w:pPr>
        <w:rPr>
          <w:rFonts w:ascii="Arial" w:hAnsi="Arial" w:cs="Arial"/>
        </w:rPr>
      </w:pPr>
    </w:p>
    <w:p w:rsidR="006F3DB8" w:rsidRDefault="006F3DB8" w:rsidP="006F3DB8">
      <w:pPr>
        <w:rPr>
          <w:rFonts w:ascii="Arial" w:hAnsi="Arial" w:cs="Arial"/>
        </w:rPr>
      </w:pPr>
      <w:r>
        <w:rPr>
          <w:rFonts w:ascii="Arial" w:hAnsi="Arial" w:cs="Arial"/>
        </w:rPr>
        <w:t xml:space="preserve">Make arrangements including the setting of a date for the holding of the referendum – within </w:t>
      </w:r>
      <w:r>
        <w:rPr>
          <w:rFonts w:ascii="Arial" w:hAnsi="Arial" w:cs="Arial"/>
          <w:i/>
          <w:color w:val="FF0000"/>
        </w:rPr>
        <w:t>X days (insert number)</w:t>
      </w:r>
      <w:r>
        <w:rPr>
          <w:rFonts w:ascii="Arial" w:hAnsi="Arial" w:cs="Arial"/>
        </w:rPr>
        <w:t xml:space="preserve"> of the publication of the decision statement </w:t>
      </w:r>
    </w:p>
    <w:p w:rsidR="006F3DB8" w:rsidRDefault="006F3DB8" w:rsidP="006F3DB8">
      <w:pPr>
        <w:rPr>
          <w:rFonts w:ascii="Arial" w:hAnsi="Arial" w:cs="Arial"/>
        </w:rPr>
      </w:pPr>
    </w:p>
    <w:p w:rsidR="006F3DB8" w:rsidRDefault="006F3DB8" w:rsidP="006F3DB8">
      <w:pPr>
        <w:rPr>
          <w:rFonts w:ascii="Arial" w:hAnsi="Arial" w:cs="Arial"/>
        </w:rPr>
      </w:pPr>
      <w:r>
        <w:rPr>
          <w:rFonts w:ascii="Arial" w:hAnsi="Arial" w:cs="Arial"/>
        </w:rPr>
        <w:t>Making of the plan (Regulation 19/20)</w:t>
      </w:r>
      <w:r>
        <w:rPr>
          <w:rFonts w:ascii="Arial" w:hAnsi="Arial" w:cs="Arial"/>
        </w:rPr>
        <w:tab/>
        <w:t xml:space="preserve">- at the first available meeting of </w:t>
      </w:r>
      <w:r>
        <w:rPr>
          <w:rFonts w:ascii="Arial" w:hAnsi="Arial" w:cs="Arial"/>
          <w:i/>
          <w:color w:val="FF0000"/>
        </w:rPr>
        <w:t>cabinet/ council/ delete as applicable</w:t>
      </w:r>
      <w:r>
        <w:rPr>
          <w:rFonts w:ascii="Arial" w:hAnsi="Arial" w:cs="Arial"/>
          <w:i/>
        </w:rPr>
        <w:t xml:space="preserve"> </w:t>
      </w:r>
      <w:r>
        <w:rPr>
          <w:rFonts w:ascii="Arial" w:hAnsi="Arial" w:cs="Arial"/>
        </w:rPr>
        <w:t xml:space="preserve">following a positive referendum vote </w:t>
      </w:r>
    </w:p>
    <w:p w:rsidR="006F3DB8" w:rsidRDefault="006F3DB8" w:rsidP="006F3DB8">
      <w:pPr>
        <w:rPr>
          <w:rFonts w:ascii="Arial" w:hAnsi="Arial" w:cs="Arial"/>
          <w:b/>
        </w:rPr>
      </w:pPr>
    </w:p>
    <w:p w:rsidR="006F3DB8" w:rsidRDefault="006F3DB8" w:rsidP="006F3DB8">
      <w:pPr>
        <w:rPr>
          <w:rFonts w:ascii="Arial" w:hAnsi="Arial" w:cs="Arial"/>
          <w:b/>
        </w:rPr>
      </w:pPr>
    </w:p>
    <w:p w:rsidR="006F3DB8" w:rsidRDefault="006F3DB8" w:rsidP="006F3DB8">
      <w:pPr>
        <w:rPr>
          <w:rFonts w:ascii="Arial" w:hAnsi="Arial" w:cs="Arial"/>
          <w:b/>
        </w:rPr>
      </w:pPr>
      <w:r>
        <w:rPr>
          <w:rFonts w:ascii="Arial" w:hAnsi="Arial" w:cs="Arial"/>
          <w:b/>
        </w:rPr>
        <w:t xml:space="preserve">5b </w:t>
      </w:r>
      <w:r>
        <w:rPr>
          <w:rFonts w:ascii="Arial" w:hAnsi="Arial" w:cs="Arial"/>
          <w:b/>
          <w:i/>
          <w:color w:val="FF0000"/>
        </w:rPr>
        <w:t>XXXX</w:t>
      </w:r>
      <w:r>
        <w:rPr>
          <w:rFonts w:ascii="Arial" w:hAnsi="Arial" w:cs="Arial"/>
          <w:b/>
        </w:rPr>
        <w:t xml:space="preserve"> </w:t>
      </w:r>
      <w:r>
        <w:rPr>
          <w:rFonts w:ascii="Arial" w:hAnsi="Arial" w:cs="Arial"/>
          <w:b/>
          <w:i/>
          <w:color w:val="FF0000"/>
        </w:rPr>
        <w:t xml:space="preserve">local authority </w:t>
      </w:r>
      <w:r>
        <w:rPr>
          <w:rFonts w:ascii="Arial" w:hAnsi="Arial" w:cs="Arial"/>
          <w:b/>
        </w:rPr>
        <w:t xml:space="preserve">will make the following provision for advice and assistance: </w:t>
      </w:r>
    </w:p>
    <w:p w:rsidR="006F3DB8" w:rsidRDefault="006F3DB8" w:rsidP="006F3DB8">
      <w:pPr>
        <w:rPr>
          <w:rFonts w:ascii="Arial" w:hAnsi="Arial" w:cs="Arial"/>
          <w:b/>
        </w:rPr>
      </w:pPr>
    </w:p>
    <w:p w:rsidR="006F3DB8" w:rsidRDefault="006F3DB8" w:rsidP="006F3DB8">
      <w:pPr>
        <w:rPr>
          <w:rFonts w:ascii="Arial" w:hAnsi="Arial" w:cs="Arial"/>
          <w:b/>
        </w:rPr>
      </w:pPr>
      <w:r>
        <w:rPr>
          <w:rFonts w:ascii="Arial" w:hAnsi="Arial" w:cs="Arial"/>
          <w:i/>
          <w:color w:val="FF0000"/>
        </w:rPr>
        <w:t>(</w:t>
      </w:r>
      <w:proofErr w:type="gramStart"/>
      <w:r>
        <w:rPr>
          <w:rFonts w:ascii="Arial" w:hAnsi="Arial" w:cs="Arial"/>
          <w:i/>
          <w:color w:val="FF0000"/>
        </w:rPr>
        <w:t>this</w:t>
      </w:r>
      <w:proofErr w:type="gramEnd"/>
      <w:r>
        <w:rPr>
          <w:rFonts w:ascii="Arial" w:hAnsi="Arial" w:cs="Arial"/>
          <w:i/>
          <w:color w:val="FF0000"/>
        </w:rPr>
        <w:t xml:space="preserve"> should be amended as fits the local offer)</w:t>
      </w:r>
    </w:p>
    <w:p w:rsidR="006F3DB8" w:rsidRDefault="006F3DB8" w:rsidP="006F3DB8">
      <w:pPr>
        <w:rPr>
          <w:rFonts w:ascii="Arial" w:hAnsi="Arial" w:cs="Arial"/>
          <w:b/>
        </w:rPr>
      </w:pPr>
    </w:p>
    <w:p w:rsidR="006F3DB8" w:rsidRDefault="006F3DB8" w:rsidP="006F3DB8">
      <w:pPr>
        <w:rPr>
          <w:rFonts w:ascii="Arial" w:hAnsi="Arial" w:cs="Arial"/>
          <w:b/>
        </w:rPr>
      </w:pPr>
    </w:p>
    <w:p w:rsidR="006F3DB8" w:rsidRDefault="006F3DB8" w:rsidP="006F3DB8">
      <w:pPr>
        <w:outlineLvl w:val="0"/>
        <w:rPr>
          <w:rFonts w:ascii="Arial" w:hAnsi="Arial" w:cs="Arial"/>
          <w:b/>
        </w:rPr>
      </w:pPr>
      <w:r>
        <w:rPr>
          <w:rFonts w:ascii="Arial" w:hAnsi="Arial" w:cs="Arial"/>
          <w:b/>
        </w:rPr>
        <w:t>Published advice</w:t>
      </w:r>
    </w:p>
    <w:p w:rsidR="006F3DB8" w:rsidRDefault="006F3DB8" w:rsidP="006F3DB8">
      <w:pPr>
        <w:rPr>
          <w:rFonts w:ascii="Arial" w:hAnsi="Arial" w:cs="Arial"/>
        </w:rPr>
      </w:pPr>
    </w:p>
    <w:p w:rsidR="006F3DB8" w:rsidRDefault="006F3DB8" w:rsidP="006F3DB8">
      <w:pPr>
        <w:outlineLvl w:val="0"/>
        <w:rPr>
          <w:rFonts w:ascii="Arial" w:hAnsi="Arial" w:cs="Arial"/>
        </w:rPr>
      </w:pPr>
      <w:r>
        <w:rPr>
          <w:rFonts w:ascii="Arial" w:hAnsi="Arial" w:cs="Arial"/>
        </w:rPr>
        <w:t>Provide on its website www. ……</w:t>
      </w:r>
    </w:p>
    <w:p w:rsidR="006F3DB8" w:rsidRDefault="006F3DB8" w:rsidP="006F3DB8">
      <w:pPr>
        <w:rPr>
          <w:rFonts w:ascii="Arial" w:hAnsi="Arial" w:cs="Arial"/>
          <w:i/>
        </w:rPr>
      </w:pPr>
      <w:r>
        <w:rPr>
          <w:rFonts w:ascii="Arial" w:hAnsi="Arial" w:cs="Arial"/>
          <w:i/>
        </w:rPr>
        <w:t>Insert local offer:</w:t>
      </w:r>
    </w:p>
    <w:p w:rsidR="006F3DB8" w:rsidRDefault="006F3DB8" w:rsidP="006F3DB8">
      <w:pPr>
        <w:rPr>
          <w:rFonts w:ascii="Arial" w:hAnsi="Arial" w:cs="Arial"/>
          <w:i/>
        </w:rPr>
      </w:pPr>
      <w:r>
        <w:rPr>
          <w:rFonts w:ascii="Arial" w:hAnsi="Arial" w:cs="Arial"/>
          <w:i/>
        </w:rPr>
        <w:t>A simple guide to procedures for Neighbourhood planning</w:t>
      </w:r>
    </w:p>
    <w:p w:rsidR="006F3DB8" w:rsidRDefault="006F3DB8" w:rsidP="006F3DB8">
      <w:pPr>
        <w:rPr>
          <w:rFonts w:ascii="Arial" w:hAnsi="Arial" w:cs="Arial"/>
          <w:i/>
        </w:rPr>
      </w:pPr>
      <w:r>
        <w:rPr>
          <w:rFonts w:ascii="Arial" w:hAnsi="Arial" w:cs="Arial"/>
          <w:i/>
        </w:rPr>
        <w:t>A set of guidance notes</w:t>
      </w:r>
    </w:p>
    <w:p w:rsidR="006F3DB8" w:rsidRDefault="006F3DB8" w:rsidP="006F3DB8">
      <w:pPr>
        <w:rPr>
          <w:rFonts w:ascii="Arial" w:hAnsi="Arial" w:cs="Arial"/>
          <w:i/>
        </w:rPr>
      </w:pPr>
      <w:r>
        <w:rPr>
          <w:rFonts w:ascii="Arial" w:hAnsi="Arial" w:cs="Arial"/>
          <w:i/>
        </w:rPr>
        <w:t xml:space="preserve">Templates for </w:t>
      </w:r>
    </w:p>
    <w:p w:rsidR="006F3DB8" w:rsidRDefault="006F3DB8" w:rsidP="006F3DB8">
      <w:pPr>
        <w:rPr>
          <w:rFonts w:ascii="Arial" w:hAnsi="Arial" w:cs="Arial"/>
          <w:i/>
        </w:rPr>
      </w:pPr>
      <w:r>
        <w:rPr>
          <w:rFonts w:ascii="Arial" w:hAnsi="Arial" w:cs="Arial"/>
          <w:i/>
        </w:rPr>
        <w:t xml:space="preserve">An online forum for neighbourhood planning groups in the district </w:t>
      </w:r>
    </w:p>
    <w:p w:rsidR="006F3DB8" w:rsidRDefault="006F3DB8" w:rsidP="006F3DB8">
      <w:pPr>
        <w:rPr>
          <w:rFonts w:ascii="Arial" w:hAnsi="Arial" w:cs="Arial"/>
        </w:rPr>
      </w:pPr>
    </w:p>
    <w:p w:rsidR="006F3DB8" w:rsidRDefault="006F3DB8" w:rsidP="006F3DB8">
      <w:pPr>
        <w:rPr>
          <w:rFonts w:ascii="Arial" w:hAnsi="Arial" w:cs="Arial"/>
        </w:rPr>
      </w:pPr>
    </w:p>
    <w:p w:rsidR="006F3DB8" w:rsidRDefault="006F3DB8" w:rsidP="006F3DB8">
      <w:pPr>
        <w:outlineLvl w:val="0"/>
        <w:rPr>
          <w:rFonts w:ascii="Arial" w:hAnsi="Arial" w:cs="Arial"/>
          <w:b/>
        </w:rPr>
      </w:pPr>
      <w:r>
        <w:rPr>
          <w:rFonts w:ascii="Arial" w:hAnsi="Arial" w:cs="Arial"/>
          <w:b/>
        </w:rPr>
        <w:t>Professional advice</w:t>
      </w:r>
    </w:p>
    <w:p w:rsidR="006F3DB8" w:rsidRDefault="006F3DB8" w:rsidP="006F3DB8">
      <w:pPr>
        <w:rPr>
          <w:rFonts w:ascii="Arial" w:hAnsi="Arial" w:cs="Arial"/>
        </w:rPr>
      </w:pPr>
    </w:p>
    <w:p w:rsidR="006F3DB8" w:rsidRDefault="006F3DB8" w:rsidP="006F3DB8">
      <w:pPr>
        <w:rPr>
          <w:rFonts w:ascii="Arial" w:hAnsi="Arial" w:cs="Arial"/>
        </w:rPr>
      </w:pPr>
      <w:r>
        <w:rPr>
          <w:rFonts w:ascii="Arial" w:hAnsi="Arial" w:cs="Arial"/>
        </w:rPr>
        <w:t>Provide a named officer as first point of contact for advice and technical support. In this case the support officer is……………………………</w:t>
      </w:r>
    </w:p>
    <w:p w:rsidR="006F3DB8" w:rsidRDefault="006F3DB8" w:rsidP="006F3DB8">
      <w:pPr>
        <w:rPr>
          <w:rFonts w:ascii="Arial" w:hAnsi="Arial" w:cs="Arial"/>
        </w:rPr>
      </w:pPr>
      <w:r>
        <w:rPr>
          <w:rFonts w:ascii="Arial" w:hAnsi="Arial" w:cs="Arial"/>
        </w:rPr>
        <w:t>Contact details:</w:t>
      </w:r>
    </w:p>
    <w:p w:rsidR="006F3DB8" w:rsidRDefault="006F3DB8" w:rsidP="006F3DB8">
      <w:pPr>
        <w:rPr>
          <w:rFonts w:ascii="Arial" w:hAnsi="Arial" w:cs="Arial"/>
        </w:rPr>
      </w:pPr>
      <w:r>
        <w:rPr>
          <w:rFonts w:ascii="Arial" w:hAnsi="Arial" w:cs="Arial"/>
        </w:rPr>
        <w:t>Telephone……………….</w:t>
      </w:r>
    </w:p>
    <w:p w:rsidR="006F3DB8" w:rsidRDefault="006F3DB8" w:rsidP="006F3DB8">
      <w:pPr>
        <w:rPr>
          <w:rFonts w:ascii="Arial" w:hAnsi="Arial" w:cs="Arial"/>
        </w:rPr>
      </w:pPr>
      <w:r>
        <w:rPr>
          <w:rFonts w:ascii="Arial" w:hAnsi="Arial" w:cs="Arial"/>
        </w:rPr>
        <w:t>Email…………………….</w:t>
      </w:r>
    </w:p>
    <w:p w:rsidR="006F3DB8" w:rsidRDefault="006F3DB8" w:rsidP="006F3DB8">
      <w:pPr>
        <w:rPr>
          <w:rFonts w:ascii="Arial" w:hAnsi="Arial" w:cs="Arial"/>
        </w:rPr>
      </w:pPr>
    </w:p>
    <w:p w:rsidR="006F3DB8" w:rsidRDefault="006F3DB8" w:rsidP="006F3DB8">
      <w:pPr>
        <w:outlineLvl w:val="0"/>
        <w:rPr>
          <w:rFonts w:ascii="Arial" w:hAnsi="Arial" w:cs="Arial"/>
          <w:b/>
        </w:rPr>
      </w:pPr>
      <w:r>
        <w:rPr>
          <w:rFonts w:ascii="Arial" w:hAnsi="Arial" w:cs="Arial"/>
          <w:b/>
        </w:rPr>
        <w:t>Initial Meeting</w:t>
      </w:r>
    </w:p>
    <w:p w:rsidR="006F3DB8" w:rsidRDefault="006F3DB8" w:rsidP="006F3DB8">
      <w:pPr>
        <w:rPr>
          <w:rFonts w:ascii="Arial" w:hAnsi="Arial" w:cs="Arial"/>
        </w:rPr>
      </w:pPr>
    </w:p>
    <w:p w:rsidR="006F3DB8" w:rsidRDefault="006F3DB8" w:rsidP="006F3DB8">
      <w:pPr>
        <w:rPr>
          <w:rFonts w:ascii="Arial" w:hAnsi="Arial" w:cs="Arial"/>
        </w:rPr>
      </w:pPr>
      <w:r>
        <w:rPr>
          <w:rFonts w:ascii="Arial" w:hAnsi="Arial" w:cs="Arial"/>
        </w:rPr>
        <w:t xml:space="preserve">At the request of the forum/parish council and following designation of the Neighbourhood Area the support officer will attend and provide an overview on the procedures and issues. The advice will cover: </w:t>
      </w:r>
    </w:p>
    <w:p w:rsidR="006F3DB8" w:rsidRDefault="006F3DB8" w:rsidP="006F3DB8">
      <w:pPr>
        <w:rPr>
          <w:rFonts w:ascii="Arial" w:hAnsi="Arial" w:cs="Arial"/>
          <w:i/>
          <w:color w:val="FF0000"/>
        </w:rPr>
      </w:pPr>
      <w:proofErr w:type="gramStart"/>
      <w:r>
        <w:rPr>
          <w:rFonts w:ascii="Arial" w:hAnsi="Arial" w:cs="Arial"/>
          <w:i/>
          <w:color w:val="FF0000"/>
        </w:rPr>
        <w:t>edit</w:t>
      </w:r>
      <w:proofErr w:type="gramEnd"/>
      <w:r>
        <w:rPr>
          <w:rFonts w:ascii="Arial" w:hAnsi="Arial" w:cs="Arial"/>
          <w:i/>
          <w:color w:val="FF0000"/>
        </w:rPr>
        <w:t xml:space="preserve"> as per local offer</w:t>
      </w:r>
    </w:p>
    <w:p w:rsidR="006F3DB8" w:rsidRDefault="006F3DB8" w:rsidP="006F3DB8">
      <w:pPr>
        <w:numPr>
          <w:ilvl w:val="0"/>
          <w:numId w:val="4"/>
        </w:numPr>
        <w:rPr>
          <w:rFonts w:ascii="Arial" w:hAnsi="Arial" w:cs="Arial"/>
          <w:i/>
        </w:rPr>
      </w:pPr>
      <w:r>
        <w:rPr>
          <w:rFonts w:ascii="Arial" w:hAnsi="Arial" w:cs="Arial"/>
          <w:i/>
        </w:rPr>
        <w:t xml:space="preserve">The legal procedures </w:t>
      </w:r>
    </w:p>
    <w:p w:rsidR="006F3DB8" w:rsidRDefault="006F3DB8" w:rsidP="006F3DB8">
      <w:pPr>
        <w:numPr>
          <w:ilvl w:val="0"/>
          <w:numId w:val="4"/>
        </w:numPr>
        <w:rPr>
          <w:rFonts w:ascii="Arial" w:hAnsi="Arial" w:cs="Arial"/>
          <w:i/>
        </w:rPr>
      </w:pPr>
      <w:r>
        <w:rPr>
          <w:rFonts w:ascii="Arial" w:hAnsi="Arial" w:cs="Arial"/>
          <w:i/>
        </w:rPr>
        <w:t>The preparation and content of a project plan</w:t>
      </w:r>
    </w:p>
    <w:p w:rsidR="006F3DB8" w:rsidRDefault="006F3DB8" w:rsidP="006F3DB8">
      <w:pPr>
        <w:numPr>
          <w:ilvl w:val="0"/>
          <w:numId w:val="4"/>
        </w:numPr>
        <w:rPr>
          <w:rFonts w:ascii="Arial" w:hAnsi="Arial" w:cs="Arial"/>
          <w:i/>
        </w:rPr>
      </w:pPr>
      <w:r>
        <w:rPr>
          <w:rFonts w:ascii="Arial" w:hAnsi="Arial" w:cs="Arial"/>
          <w:i/>
        </w:rPr>
        <w:t>Methods of consultation and engagement</w:t>
      </w:r>
    </w:p>
    <w:p w:rsidR="006F3DB8" w:rsidRDefault="006F3DB8" w:rsidP="006F3DB8">
      <w:pPr>
        <w:numPr>
          <w:ilvl w:val="0"/>
          <w:numId w:val="4"/>
        </w:numPr>
        <w:rPr>
          <w:rFonts w:ascii="Arial" w:hAnsi="Arial" w:cs="Arial"/>
          <w:i/>
        </w:rPr>
      </w:pPr>
      <w:r>
        <w:rPr>
          <w:rFonts w:ascii="Arial" w:hAnsi="Arial" w:cs="Arial"/>
          <w:i/>
        </w:rPr>
        <w:lastRenderedPageBreak/>
        <w:t>Consultation with the ‘consultation bodies’</w:t>
      </w:r>
    </w:p>
    <w:p w:rsidR="006F3DB8" w:rsidRDefault="006F3DB8" w:rsidP="006F3DB8">
      <w:pPr>
        <w:numPr>
          <w:ilvl w:val="0"/>
          <w:numId w:val="4"/>
        </w:numPr>
        <w:rPr>
          <w:rFonts w:ascii="Arial" w:hAnsi="Arial" w:cs="Arial"/>
          <w:i/>
        </w:rPr>
      </w:pPr>
      <w:r>
        <w:rPr>
          <w:rFonts w:ascii="Arial" w:hAnsi="Arial" w:cs="Arial"/>
          <w:i/>
        </w:rPr>
        <w:t>The requirements of other legislation such as Human Rights Act, the Habitats regulations and Environmental Assessments</w:t>
      </w:r>
    </w:p>
    <w:p w:rsidR="006F3DB8" w:rsidRDefault="006F3DB8" w:rsidP="006F3DB8">
      <w:pPr>
        <w:rPr>
          <w:rFonts w:ascii="Arial" w:hAnsi="Arial" w:cs="Arial"/>
          <w:i/>
        </w:rPr>
      </w:pPr>
    </w:p>
    <w:p w:rsidR="006F3DB8" w:rsidRDefault="006F3DB8" w:rsidP="006F3DB8">
      <w:pPr>
        <w:outlineLvl w:val="0"/>
        <w:rPr>
          <w:rFonts w:ascii="Arial" w:hAnsi="Arial" w:cs="Arial"/>
          <w:b/>
        </w:rPr>
      </w:pPr>
      <w:r>
        <w:rPr>
          <w:rFonts w:ascii="Arial" w:hAnsi="Arial" w:cs="Arial"/>
          <w:b/>
        </w:rPr>
        <w:t>Background Data and Evidence</w:t>
      </w:r>
    </w:p>
    <w:p w:rsidR="006F3DB8" w:rsidRDefault="006F3DB8" w:rsidP="006F3DB8">
      <w:pPr>
        <w:rPr>
          <w:rFonts w:ascii="Arial" w:hAnsi="Arial" w:cs="Arial"/>
        </w:rPr>
      </w:pPr>
    </w:p>
    <w:p w:rsidR="006F3DB8" w:rsidRDefault="006F3DB8" w:rsidP="006F3DB8">
      <w:pPr>
        <w:rPr>
          <w:rFonts w:ascii="Arial" w:hAnsi="Arial" w:cs="Arial"/>
        </w:rPr>
      </w:pPr>
      <w:r>
        <w:rPr>
          <w:rFonts w:ascii="Arial" w:hAnsi="Arial" w:cs="Arial"/>
        </w:rPr>
        <w:t>The Council will make available:</w:t>
      </w:r>
    </w:p>
    <w:p w:rsidR="006F3DB8" w:rsidRDefault="006F3DB8" w:rsidP="006F3DB8">
      <w:pPr>
        <w:numPr>
          <w:ilvl w:val="0"/>
          <w:numId w:val="5"/>
        </w:numPr>
        <w:rPr>
          <w:rFonts w:ascii="Arial" w:hAnsi="Arial" w:cs="Arial"/>
          <w:i/>
        </w:rPr>
      </w:pPr>
      <w:r>
        <w:rPr>
          <w:rFonts w:ascii="Arial" w:hAnsi="Arial" w:cs="Arial"/>
          <w:i/>
        </w:rPr>
        <w:t>Annual Monitoring report data for the last 5 years</w:t>
      </w:r>
    </w:p>
    <w:p w:rsidR="006F3DB8" w:rsidRDefault="006F3DB8" w:rsidP="006F3DB8">
      <w:pPr>
        <w:numPr>
          <w:ilvl w:val="0"/>
          <w:numId w:val="5"/>
        </w:numPr>
        <w:rPr>
          <w:rFonts w:ascii="Arial" w:hAnsi="Arial" w:cs="Arial"/>
          <w:i/>
        </w:rPr>
      </w:pPr>
      <w:r>
        <w:rPr>
          <w:rFonts w:ascii="Arial" w:hAnsi="Arial" w:cs="Arial"/>
          <w:i/>
        </w:rPr>
        <w:t>List of planning applications made in the last 5 years</w:t>
      </w:r>
    </w:p>
    <w:p w:rsidR="006F3DB8" w:rsidRDefault="006F3DB8" w:rsidP="006F3DB8">
      <w:pPr>
        <w:numPr>
          <w:ilvl w:val="0"/>
          <w:numId w:val="5"/>
        </w:numPr>
        <w:rPr>
          <w:rFonts w:ascii="Arial" w:hAnsi="Arial" w:cs="Arial"/>
          <w:i/>
        </w:rPr>
      </w:pPr>
      <w:r>
        <w:rPr>
          <w:rFonts w:ascii="Arial" w:hAnsi="Arial" w:cs="Arial"/>
          <w:i/>
        </w:rPr>
        <w:t>The Local Plan Evidence Base and access to base data</w:t>
      </w:r>
    </w:p>
    <w:p w:rsidR="006F3DB8" w:rsidRDefault="006F3DB8" w:rsidP="006F3DB8">
      <w:pPr>
        <w:numPr>
          <w:ilvl w:val="0"/>
          <w:numId w:val="5"/>
        </w:numPr>
        <w:rPr>
          <w:rFonts w:ascii="Arial" w:hAnsi="Arial" w:cs="Arial"/>
          <w:i/>
        </w:rPr>
      </w:pPr>
      <w:r>
        <w:rPr>
          <w:rFonts w:ascii="Arial" w:hAnsi="Arial" w:cs="Arial"/>
          <w:i/>
        </w:rPr>
        <w:t>Maps showing constraints data</w:t>
      </w:r>
    </w:p>
    <w:p w:rsidR="006F3DB8" w:rsidRDefault="006F3DB8" w:rsidP="006F3DB8">
      <w:pPr>
        <w:numPr>
          <w:ilvl w:val="0"/>
          <w:numId w:val="5"/>
        </w:numPr>
        <w:rPr>
          <w:rFonts w:ascii="Arial" w:hAnsi="Arial" w:cs="Arial"/>
          <w:i/>
        </w:rPr>
      </w:pPr>
      <w:r>
        <w:rPr>
          <w:rFonts w:ascii="Arial" w:hAnsi="Arial" w:cs="Arial"/>
          <w:i/>
        </w:rPr>
        <w:t>Up to date information on any grant funding available</w:t>
      </w:r>
    </w:p>
    <w:p w:rsidR="006F3DB8" w:rsidRDefault="006F3DB8" w:rsidP="006F3DB8">
      <w:pPr>
        <w:rPr>
          <w:rFonts w:ascii="Arial" w:hAnsi="Arial" w:cs="Arial"/>
        </w:rPr>
      </w:pPr>
    </w:p>
    <w:p w:rsidR="006F3DB8" w:rsidRDefault="006F3DB8" w:rsidP="006F3DB8">
      <w:pPr>
        <w:rPr>
          <w:rFonts w:ascii="Arial" w:hAnsi="Arial" w:cs="Arial"/>
        </w:rPr>
      </w:pPr>
      <w:r>
        <w:rPr>
          <w:rFonts w:ascii="Arial" w:hAnsi="Arial" w:cs="Arial"/>
        </w:rPr>
        <w:t>The Council will provide:</w:t>
      </w:r>
    </w:p>
    <w:p w:rsidR="006F3DB8" w:rsidRDefault="006F3DB8" w:rsidP="006F3DB8">
      <w:pPr>
        <w:numPr>
          <w:ilvl w:val="0"/>
          <w:numId w:val="6"/>
        </w:numPr>
        <w:rPr>
          <w:rFonts w:ascii="Arial" w:hAnsi="Arial" w:cs="Arial"/>
          <w:i/>
        </w:rPr>
      </w:pPr>
      <w:r>
        <w:rPr>
          <w:rFonts w:ascii="Arial" w:hAnsi="Arial" w:cs="Arial"/>
          <w:i/>
          <w:color w:val="FF0000"/>
        </w:rPr>
        <w:t xml:space="preserve">£X.00 </w:t>
      </w:r>
      <w:r>
        <w:rPr>
          <w:rFonts w:ascii="Arial" w:hAnsi="Arial" w:cs="Arial"/>
          <w:i/>
        </w:rPr>
        <w:t>grant money</w:t>
      </w:r>
    </w:p>
    <w:p w:rsidR="006F3DB8" w:rsidRDefault="006F3DB8" w:rsidP="006F3DB8">
      <w:pPr>
        <w:numPr>
          <w:ilvl w:val="0"/>
          <w:numId w:val="6"/>
        </w:numPr>
        <w:rPr>
          <w:rFonts w:ascii="Arial" w:hAnsi="Arial" w:cs="Arial"/>
          <w:i/>
        </w:rPr>
      </w:pPr>
      <w:r>
        <w:rPr>
          <w:rFonts w:ascii="Arial" w:hAnsi="Arial" w:cs="Arial"/>
          <w:i/>
        </w:rPr>
        <w:t>OS base maps for the area</w:t>
      </w:r>
    </w:p>
    <w:p w:rsidR="006F3DB8" w:rsidRDefault="006F3DB8" w:rsidP="006F3DB8">
      <w:pPr>
        <w:numPr>
          <w:ilvl w:val="0"/>
          <w:numId w:val="6"/>
        </w:numPr>
        <w:rPr>
          <w:rFonts w:ascii="Arial" w:hAnsi="Arial" w:cs="Arial"/>
          <w:i/>
        </w:rPr>
      </w:pPr>
      <w:r>
        <w:rPr>
          <w:rFonts w:ascii="Arial" w:hAnsi="Arial" w:cs="Arial"/>
          <w:i/>
        </w:rPr>
        <w:t>Digitising of final proposals maps</w:t>
      </w:r>
    </w:p>
    <w:p w:rsidR="006F3DB8" w:rsidRDefault="006F3DB8" w:rsidP="006F3DB8">
      <w:pPr>
        <w:numPr>
          <w:ilvl w:val="0"/>
          <w:numId w:val="6"/>
        </w:numPr>
        <w:rPr>
          <w:rFonts w:ascii="Arial" w:hAnsi="Arial" w:cs="Arial"/>
          <w:i/>
        </w:rPr>
      </w:pPr>
      <w:r>
        <w:rPr>
          <w:rFonts w:ascii="Arial" w:hAnsi="Arial" w:cs="Arial"/>
          <w:i/>
        </w:rPr>
        <w:t>Links to research data</w:t>
      </w:r>
    </w:p>
    <w:p w:rsidR="006F3DB8" w:rsidRDefault="006F3DB8" w:rsidP="006F3DB8">
      <w:pPr>
        <w:rPr>
          <w:rFonts w:ascii="Arial" w:hAnsi="Arial" w:cs="Arial"/>
          <w:i/>
        </w:rPr>
      </w:pPr>
    </w:p>
    <w:p w:rsidR="006F3DB8" w:rsidRDefault="006F3DB8" w:rsidP="006F3DB8">
      <w:pPr>
        <w:outlineLvl w:val="0"/>
        <w:rPr>
          <w:rFonts w:ascii="Arial" w:hAnsi="Arial" w:cs="Arial"/>
          <w:b/>
        </w:rPr>
      </w:pPr>
      <w:r>
        <w:rPr>
          <w:rFonts w:ascii="Arial" w:hAnsi="Arial" w:cs="Arial"/>
          <w:b/>
        </w:rPr>
        <w:t>Professional advice and assistance</w:t>
      </w:r>
    </w:p>
    <w:p w:rsidR="006F3DB8" w:rsidRDefault="006F3DB8" w:rsidP="006F3DB8">
      <w:pPr>
        <w:rPr>
          <w:rFonts w:ascii="Arial" w:hAnsi="Arial" w:cs="Arial"/>
          <w:b/>
        </w:rPr>
      </w:pPr>
    </w:p>
    <w:p w:rsidR="006F3DB8" w:rsidRDefault="006F3DB8" w:rsidP="006F3DB8">
      <w:pPr>
        <w:rPr>
          <w:rFonts w:ascii="Arial" w:hAnsi="Arial" w:cs="Arial"/>
        </w:rPr>
      </w:pPr>
      <w:r>
        <w:rPr>
          <w:rFonts w:ascii="Arial" w:hAnsi="Arial" w:cs="Arial"/>
        </w:rPr>
        <w:t>The Council will provide advice and assistance on:</w:t>
      </w:r>
    </w:p>
    <w:p w:rsidR="006F3DB8" w:rsidRDefault="006F3DB8" w:rsidP="006F3DB8">
      <w:pPr>
        <w:numPr>
          <w:ilvl w:val="0"/>
          <w:numId w:val="7"/>
        </w:numPr>
        <w:rPr>
          <w:rFonts w:ascii="Arial" w:hAnsi="Arial" w:cs="Arial"/>
          <w:i/>
        </w:rPr>
      </w:pPr>
      <w:r>
        <w:rPr>
          <w:rFonts w:ascii="Arial" w:hAnsi="Arial" w:cs="Arial"/>
          <w:i/>
        </w:rPr>
        <w:t>Methods of community engagement and consultation.</w:t>
      </w:r>
    </w:p>
    <w:p w:rsidR="006F3DB8" w:rsidRDefault="006F3DB8" w:rsidP="006F3DB8">
      <w:pPr>
        <w:numPr>
          <w:ilvl w:val="0"/>
          <w:numId w:val="7"/>
        </w:numPr>
        <w:rPr>
          <w:rFonts w:ascii="Arial" w:hAnsi="Arial" w:cs="Arial"/>
          <w:i/>
        </w:rPr>
      </w:pPr>
      <w:r>
        <w:rPr>
          <w:rFonts w:ascii="Arial" w:hAnsi="Arial" w:cs="Arial"/>
          <w:i/>
        </w:rPr>
        <w:t xml:space="preserve">Potential delivery partners </w:t>
      </w:r>
    </w:p>
    <w:p w:rsidR="006F3DB8" w:rsidRDefault="006F3DB8" w:rsidP="006F3DB8">
      <w:pPr>
        <w:numPr>
          <w:ilvl w:val="0"/>
          <w:numId w:val="7"/>
        </w:numPr>
        <w:rPr>
          <w:rFonts w:ascii="Arial" w:hAnsi="Arial" w:cs="Arial"/>
          <w:i/>
        </w:rPr>
      </w:pPr>
      <w:r>
        <w:rPr>
          <w:rFonts w:ascii="Arial" w:hAnsi="Arial" w:cs="Arial"/>
          <w:i/>
        </w:rPr>
        <w:t>Conformity matters</w:t>
      </w:r>
    </w:p>
    <w:p w:rsidR="006F3DB8" w:rsidRDefault="006F3DB8" w:rsidP="006F3DB8">
      <w:pPr>
        <w:numPr>
          <w:ilvl w:val="0"/>
          <w:numId w:val="7"/>
        </w:numPr>
        <w:rPr>
          <w:rFonts w:ascii="Arial" w:hAnsi="Arial" w:cs="Arial"/>
          <w:i/>
        </w:rPr>
      </w:pPr>
      <w:r>
        <w:rPr>
          <w:rFonts w:ascii="Arial" w:hAnsi="Arial" w:cs="Arial"/>
          <w:i/>
        </w:rPr>
        <w:t>Up to date information on the Local Plan</w:t>
      </w:r>
    </w:p>
    <w:p w:rsidR="006F3DB8" w:rsidRDefault="006F3DB8" w:rsidP="006F3DB8">
      <w:pPr>
        <w:numPr>
          <w:ilvl w:val="0"/>
          <w:numId w:val="7"/>
        </w:numPr>
        <w:rPr>
          <w:rFonts w:ascii="Arial" w:hAnsi="Arial" w:cs="Arial"/>
          <w:i/>
        </w:rPr>
      </w:pPr>
      <w:r>
        <w:rPr>
          <w:rFonts w:ascii="Arial" w:hAnsi="Arial" w:cs="Arial"/>
          <w:i/>
        </w:rPr>
        <w:t>Advice on any requirement for Environmental Assessment and Habitats Regulation Assessment</w:t>
      </w:r>
    </w:p>
    <w:p w:rsidR="006F3DB8" w:rsidRDefault="006F3DB8" w:rsidP="006F3DB8">
      <w:pPr>
        <w:numPr>
          <w:ilvl w:val="0"/>
          <w:numId w:val="7"/>
        </w:numPr>
        <w:rPr>
          <w:rFonts w:ascii="Arial" w:hAnsi="Arial" w:cs="Arial"/>
          <w:i/>
        </w:rPr>
      </w:pPr>
      <w:r>
        <w:rPr>
          <w:rFonts w:ascii="Arial" w:hAnsi="Arial" w:cs="Arial"/>
          <w:i/>
        </w:rPr>
        <w:t xml:space="preserve">Emerging drafts of the plan </w:t>
      </w:r>
    </w:p>
    <w:p w:rsidR="006F3DB8" w:rsidRDefault="006F3DB8" w:rsidP="006F3DB8">
      <w:pPr>
        <w:rPr>
          <w:rFonts w:ascii="Arial" w:hAnsi="Arial" w:cs="Arial"/>
        </w:rPr>
      </w:pPr>
    </w:p>
    <w:p w:rsidR="006F3DB8" w:rsidRDefault="006F3DB8" w:rsidP="006F3DB8">
      <w:pPr>
        <w:rPr>
          <w:rFonts w:ascii="Arial" w:hAnsi="Arial" w:cs="Arial"/>
        </w:rPr>
      </w:pPr>
      <w:r>
        <w:rPr>
          <w:rFonts w:ascii="Arial" w:hAnsi="Arial" w:cs="Arial"/>
        </w:rPr>
        <w:t>For the Draft Neighbourhood Development Plan the Council will provide advice and assistance on:</w:t>
      </w:r>
    </w:p>
    <w:p w:rsidR="006F3DB8" w:rsidRDefault="006F3DB8" w:rsidP="006F3DB8">
      <w:pPr>
        <w:numPr>
          <w:ilvl w:val="0"/>
          <w:numId w:val="8"/>
        </w:numPr>
        <w:rPr>
          <w:rFonts w:ascii="Arial" w:hAnsi="Arial" w:cs="Arial"/>
          <w:i/>
        </w:rPr>
      </w:pPr>
      <w:r>
        <w:rPr>
          <w:rFonts w:ascii="Arial" w:hAnsi="Arial" w:cs="Arial"/>
          <w:i/>
        </w:rPr>
        <w:t>Conformity of the plan and whether in their view it meets the basic conditions</w:t>
      </w:r>
    </w:p>
    <w:p w:rsidR="006F3DB8" w:rsidRDefault="006F3DB8" w:rsidP="006F3DB8">
      <w:pPr>
        <w:numPr>
          <w:ilvl w:val="0"/>
          <w:numId w:val="8"/>
        </w:numPr>
        <w:rPr>
          <w:rFonts w:ascii="Arial" w:hAnsi="Arial" w:cs="Arial"/>
          <w:i/>
        </w:rPr>
      </w:pPr>
      <w:r>
        <w:rPr>
          <w:rFonts w:ascii="Arial" w:hAnsi="Arial" w:cs="Arial"/>
          <w:i/>
        </w:rPr>
        <w:t>Suitability of the Consultation Statement</w:t>
      </w:r>
    </w:p>
    <w:p w:rsidR="006F3DB8" w:rsidRDefault="006F3DB8" w:rsidP="006F3DB8">
      <w:pPr>
        <w:numPr>
          <w:ilvl w:val="0"/>
          <w:numId w:val="8"/>
        </w:numPr>
        <w:rPr>
          <w:rFonts w:ascii="Arial" w:hAnsi="Arial" w:cs="Arial"/>
          <w:i/>
        </w:rPr>
      </w:pPr>
      <w:r>
        <w:rPr>
          <w:rFonts w:ascii="Arial" w:hAnsi="Arial" w:cs="Arial"/>
          <w:i/>
        </w:rPr>
        <w:t xml:space="preserve">Suitability of any Environmental Assessment or Habitats Regulations Assessments undertaken </w:t>
      </w:r>
    </w:p>
    <w:p w:rsidR="006F3DB8" w:rsidRDefault="006F3DB8" w:rsidP="006F3DB8">
      <w:pPr>
        <w:numPr>
          <w:ilvl w:val="0"/>
          <w:numId w:val="8"/>
        </w:numPr>
        <w:rPr>
          <w:rFonts w:ascii="Arial" w:hAnsi="Arial" w:cs="Arial"/>
          <w:i/>
        </w:rPr>
      </w:pPr>
      <w:r>
        <w:rPr>
          <w:rFonts w:ascii="Arial" w:hAnsi="Arial" w:cs="Arial"/>
          <w:i/>
        </w:rPr>
        <w:t>Conformity with other legislative requirements</w:t>
      </w:r>
    </w:p>
    <w:p w:rsidR="006F3DB8" w:rsidRDefault="006F3DB8" w:rsidP="006F3DB8">
      <w:pPr>
        <w:numPr>
          <w:ilvl w:val="0"/>
          <w:numId w:val="8"/>
        </w:numPr>
        <w:rPr>
          <w:rFonts w:ascii="Arial" w:hAnsi="Arial" w:cs="Arial"/>
          <w:i/>
        </w:rPr>
      </w:pPr>
      <w:r>
        <w:rPr>
          <w:rFonts w:ascii="Arial" w:hAnsi="Arial" w:cs="Arial"/>
          <w:i/>
        </w:rPr>
        <w:t xml:space="preserve">OS mapping requirements </w:t>
      </w:r>
    </w:p>
    <w:p w:rsidR="006F3DB8" w:rsidRDefault="006F3DB8" w:rsidP="006F3DB8">
      <w:pPr>
        <w:rPr>
          <w:rFonts w:ascii="Arial" w:hAnsi="Arial" w:cs="Arial"/>
        </w:rPr>
      </w:pPr>
    </w:p>
    <w:p w:rsidR="006F3DB8" w:rsidRDefault="006F3DB8" w:rsidP="006F3DB8">
      <w:pPr>
        <w:rPr>
          <w:rFonts w:ascii="Arial" w:hAnsi="Arial" w:cs="Arial"/>
        </w:rPr>
      </w:pPr>
    </w:p>
    <w:p w:rsidR="006F3DB8" w:rsidRDefault="006F3DB8" w:rsidP="006F3DB8">
      <w:pPr>
        <w:outlineLvl w:val="0"/>
        <w:rPr>
          <w:rFonts w:ascii="Arial" w:hAnsi="Arial" w:cs="Arial"/>
          <w:b/>
        </w:rPr>
      </w:pPr>
      <w:r>
        <w:rPr>
          <w:rFonts w:ascii="Arial" w:hAnsi="Arial" w:cs="Arial"/>
          <w:b/>
          <w:i/>
          <w:color w:val="FF0000"/>
        </w:rPr>
        <w:t>XXXX</w:t>
      </w:r>
      <w:r>
        <w:rPr>
          <w:rFonts w:ascii="Arial" w:hAnsi="Arial" w:cs="Arial"/>
          <w:b/>
        </w:rPr>
        <w:t xml:space="preserve"> </w:t>
      </w:r>
      <w:r>
        <w:rPr>
          <w:rFonts w:ascii="Arial" w:hAnsi="Arial" w:cs="Arial"/>
          <w:b/>
          <w:i/>
          <w:color w:val="FF0000"/>
        </w:rPr>
        <w:t>local authority</w:t>
      </w:r>
      <w:r>
        <w:rPr>
          <w:rFonts w:ascii="Arial" w:hAnsi="Arial" w:cs="Arial"/>
          <w:b/>
        </w:rPr>
        <w:t xml:space="preserve"> will not offer advice or assistance in the following areas:</w:t>
      </w:r>
    </w:p>
    <w:p w:rsidR="006F3DB8" w:rsidRDefault="006F3DB8" w:rsidP="006F3DB8">
      <w:pPr>
        <w:rPr>
          <w:rFonts w:ascii="Arial" w:hAnsi="Arial" w:cs="Arial"/>
          <w:b/>
        </w:rPr>
      </w:pPr>
    </w:p>
    <w:p w:rsidR="006F3DB8" w:rsidRDefault="006F3DB8" w:rsidP="006F3DB8">
      <w:pPr>
        <w:numPr>
          <w:ilvl w:val="0"/>
          <w:numId w:val="9"/>
        </w:numPr>
        <w:rPr>
          <w:rFonts w:ascii="Arial" w:hAnsi="Arial" w:cs="Arial"/>
          <w:i/>
        </w:rPr>
      </w:pPr>
      <w:r>
        <w:rPr>
          <w:rFonts w:ascii="Arial" w:hAnsi="Arial" w:cs="Arial"/>
          <w:i/>
        </w:rPr>
        <w:t>Writing documents</w:t>
      </w:r>
    </w:p>
    <w:p w:rsidR="006F3DB8" w:rsidRDefault="006F3DB8" w:rsidP="006F3DB8">
      <w:pPr>
        <w:numPr>
          <w:ilvl w:val="0"/>
          <w:numId w:val="9"/>
        </w:numPr>
        <w:rPr>
          <w:rFonts w:ascii="Arial" w:hAnsi="Arial" w:cs="Arial"/>
          <w:i/>
        </w:rPr>
      </w:pPr>
      <w:r>
        <w:rPr>
          <w:rFonts w:ascii="Arial" w:hAnsi="Arial" w:cs="Arial"/>
          <w:i/>
        </w:rPr>
        <w:t>Undertaking survey work</w:t>
      </w:r>
    </w:p>
    <w:p w:rsidR="006F3DB8" w:rsidRDefault="006F3DB8" w:rsidP="006F3DB8">
      <w:pPr>
        <w:numPr>
          <w:ilvl w:val="0"/>
          <w:numId w:val="9"/>
        </w:numPr>
        <w:rPr>
          <w:rFonts w:ascii="Arial" w:hAnsi="Arial" w:cs="Arial"/>
          <w:i/>
        </w:rPr>
      </w:pPr>
      <w:r>
        <w:rPr>
          <w:rFonts w:ascii="Arial" w:hAnsi="Arial" w:cs="Arial"/>
          <w:i/>
        </w:rPr>
        <w:t>Attending every meeting</w:t>
      </w:r>
    </w:p>
    <w:p w:rsidR="006F3DB8" w:rsidRDefault="006F3DB8" w:rsidP="006F3DB8">
      <w:pPr>
        <w:numPr>
          <w:ilvl w:val="0"/>
          <w:numId w:val="9"/>
        </w:numPr>
        <w:rPr>
          <w:rFonts w:ascii="Arial" w:hAnsi="Arial" w:cs="Arial"/>
          <w:i/>
        </w:rPr>
      </w:pPr>
      <w:r>
        <w:rPr>
          <w:rFonts w:ascii="Arial" w:hAnsi="Arial" w:cs="Arial"/>
          <w:i/>
        </w:rPr>
        <w:t>Attending every consultation event</w:t>
      </w:r>
    </w:p>
    <w:p w:rsidR="006F3DB8" w:rsidRDefault="006F3DB8" w:rsidP="006F3DB8">
      <w:pPr>
        <w:numPr>
          <w:ilvl w:val="0"/>
          <w:numId w:val="9"/>
        </w:numPr>
        <w:rPr>
          <w:rFonts w:ascii="Arial" w:hAnsi="Arial" w:cs="Arial"/>
          <w:i/>
        </w:rPr>
      </w:pPr>
      <w:r>
        <w:rPr>
          <w:rFonts w:ascii="Arial" w:hAnsi="Arial" w:cs="Arial"/>
          <w:i/>
        </w:rPr>
        <w:t>Direct financial support</w:t>
      </w:r>
    </w:p>
    <w:p w:rsidR="006F3DB8" w:rsidRDefault="006F3DB8" w:rsidP="006F3DB8">
      <w:pPr>
        <w:rPr>
          <w:rFonts w:ascii="Arial" w:hAnsi="Arial" w:cs="Arial"/>
        </w:rPr>
      </w:pPr>
    </w:p>
    <w:p w:rsidR="006F3DB8" w:rsidRDefault="006F3DB8" w:rsidP="006F3DB8">
      <w:pPr>
        <w:outlineLvl w:val="0"/>
        <w:rPr>
          <w:rFonts w:ascii="Arial" w:hAnsi="Arial" w:cs="Arial"/>
          <w:b/>
        </w:rPr>
      </w:pPr>
      <w:r>
        <w:rPr>
          <w:rFonts w:ascii="Arial" w:hAnsi="Arial" w:cs="Arial"/>
          <w:b/>
        </w:rPr>
        <w:lastRenderedPageBreak/>
        <w:t>6. Forum/Parish Responsibilities</w:t>
      </w:r>
    </w:p>
    <w:p w:rsidR="006F3DB8" w:rsidRDefault="006F3DB8" w:rsidP="006F3DB8">
      <w:pPr>
        <w:rPr>
          <w:rFonts w:ascii="Arial" w:hAnsi="Arial" w:cs="Arial"/>
          <w:b/>
        </w:rPr>
      </w:pPr>
    </w:p>
    <w:p w:rsidR="006F3DB8" w:rsidRDefault="006F3DB8" w:rsidP="006F3DB8">
      <w:pPr>
        <w:numPr>
          <w:ilvl w:val="0"/>
          <w:numId w:val="10"/>
        </w:numPr>
        <w:rPr>
          <w:rFonts w:ascii="Arial" w:hAnsi="Arial" w:cs="Arial"/>
        </w:rPr>
      </w:pPr>
      <w:r>
        <w:rPr>
          <w:rFonts w:ascii="Arial" w:hAnsi="Arial" w:cs="Arial"/>
        </w:rPr>
        <w:t xml:space="preserve">Establish a steering group to develop the Neighbourhood Development Plan with clear terms of reference. </w:t>
      </w:r>
    </w:p>
    <w:p w:rsidR="006F3DB8" w:rsidRDefault="006F3DB8" w:rsidP="006F3DB8">
      <w:pPr>
        <w:numPr>
          <w:ilvl w:val="0"/>
          <w:numId w:val="10"/>
        </w:numPr>
        <w:rPr>
          <w:rFonts w:ascii="Arial" w:hAnsi="Arial" w:cs="Arial"/>
        </w:rPr>
      </w:pPr>
      <w:r>
        <w:rPr>
          <w:rFonts w:ascii="Arial" w:hAnsi="Arial" w:cs="Arial"/>
        </w:rPr>
        <w:t xml:space="preserve">Arrange an initial meeting to which the named Council support officer can attend and advise the steering group.  </w:t>
      </w:r>
      <w:bookmarkStart w:id="0" w:name="_GoBack"/>
      <w:bookmarkEnd w:id="0"/>
    </w:p>
    <w:p w:rsidR="006F3DB8" w:rsidRDefault="006F3DB8" w:rsidP="006F3DB8">
      <w:pPr>
        <w:numPr>
          <w:ilvl w:val="0"/>
          <w:numId w:val="10"/>
        </w:numPr>
        <w:rPr>
          <w:rFonts w:ascii="Arial" w:hAnsi="Arial" w:cs="Arial"/>
        </w:rPr>
      </w:pPr>
      <w:r>
        <w:rPr>
          <w:rFonts w:ascii="Arial" w:hAnsi="Arial" w:cs="Arial"/>
        </w:rPr>
        <w:t>Undertake to work towards preparation of a Neighbourhood Development Plan with a defined project management approach, work programme and timetable to delivery.</w:t>
      </w:r>
    </w:p>
    <w:p w:rsidR="006F3DB8" w:rsidRDefault="006F3DB8" w:rsidP="006F3DB8">
      <w:pPr>
        <w:numPr>
          <w:ilvl w:val="0"/>
          <w:numId w:val="10"/>
        </w:numPr>
        <w:rPr>
          <w:rFonts w:ascii="Arial" w:hAnsi="Arial" w:cs="Arial"/>
        </w:rPr>
      </w:pPr>
      <w:r>
        <w:rPr>
          <w:rFonts w:ascii="Arial" w:hAnsi="Arial" w:cs="Arial"/>
        </w:rPr>
        <w:t>Convene as a group on a regular basis throughout the period of preparation of the Neighbourhood Development Plan and its examination.</w:t>
      </w:r>
    </w:p>
    <w:p w:rsidR="006F3DB8" w:rsidRDefault="006F3DB8" w:rsidP="006F3DB8">
      <w:pPr>
        <w:numPr>
          <w:ilvl w:val="0"/>
          <w:numId w:val="10"/>
        </w:numPr>
        <w:rPr>
          <w:rFonts w:ascii="Arial" w:hAnsi="Arial" w:cs="Arial"/>
        </w:rPr>
      </w:pPr>
      <w:r>
        <w:rPr>
          <w:rFonts w:ascii="Arial" w:hAnsi="Arial" w:cs="Arial"/>
        </w:rPr>
        <w:t>Commit adequate resources to the task.</w:t>
      </w:r>
    </w:p>
    <w:p w:rsidR="006F3DB8" w:rsidRDefault="006F3DB8" w:rsidP="006F3DB8">
      <w:pPr>
        <w:numPr>
          <w:ilvl w:val="0"/>
          <w:numId w:val="10"/>
        </w:numPr>
        <w:rPr>
          <w:rFonts w:ascii="Arial" w:hAnsi="Arial" w:cs="Arial"/>
        </w:rPr>
      </w:pPr>
      <w:r>
        <w:rPr>
          <w:rFonts w:ascii="Arial" w:hAnsi="Arial" w:cs="Arial"/>
        </w:rPr>
        <w:t xml:space="preserve">Provide regular updates on progress against the project plan to the Council via the named officer. </w:t>
      </w:r>
    </w:p>
    <w:p w:rsidR="006F3DB8" w:rsidRDefault="006F3DB8" w:rsidP="006F3DB8">
      <w:pPr>
        <w:numPr>
          <w:ilvl w:val="0"/>
          <w:numId w:val="10"/>
        </w:numPr>
        <w:rPr>
          <w:rFonts w:ascii="Arial" w:hAnsi="Arial" w:cs="Arial"/>
        </w:rPr>
      </w:pPr>
      <w:r>
        <w:rPr>
          <w:rFonts w:ascii="Arial" w:hAnsi="Arial" w:cs="Arial"/>
        </w:rPr>
        <w:t>Provide to the Council the Draft Submission Plan in electronic format.</w:t>
      </w:r>
    </w:p>
    <w:p w:rsidR="006F3DB8" w:rsidRDefault="006F3DB8" w:rsidP="006F3DB8">
      <w:pPr>
        <w:numPr>
          <w:ilvl w:val="0"/>
          <w:numId w:val="10"/>
        </w:numPr>
        <w:rPr>
          <w:rFonts w:ascii="Arial" w:hAnsi="Arial" w:cs="Arial"/>
        </w:rPr>
      </w:pPr>
      <w:r>
        <w:rPr>
          <w:rFonts w:ascii="Arial" w:hAnsi="Arial" w:cs="Arial"/>
        </w:rPr>
        <w:t xml:space="preserve">Provide results of primary source data which would be helpful to the Council.  </w:t>
      </w:r>
    </w:p>
    <w:p w:rsidR="006F3DB8" w:rsidRDefault="006F3DB8" w:rsidP="006F3DB8">
      <w:pPr>
        <w:ind w:firstLine="135"/>
        <w:rPr>
          <w:rFonts w:ascii="Arial" w:hAnsi="Arial" w:cs="Arial"/>
          <w:i/>
        </w:rPr>
      </w:pPr>
    </w:p>
    <w:p w:rsidR="006F3DB8" w:rsidRDefault="006F3DB8" w:rsidP="006F3DB8">
      <w:pPr>
        <w:rPr>
          <w:rFonts w:ascii="Arial" w:hAnsi="Arial" w:cs="Arial"/>
          <w:i/>
        </w:rPr>
      </w:pPr>
    </w:p>
    <w:p w:rsidR="006F3DB8" w:rsidRDefault="006F3DB8" w:rsidP="006F3DB8">
      <w:pPr>
        <w:outlineLvl w:val="0"/>
        <w:rPr>
          <w:rFonts w:ascii="Arial" w:hAnsi="Arial" w:cs="Arial"/>
          <w:b/>
        </w:rPr>
      </w:pPr>
      <w:r>
        <w:rPr>
          <w:rFonts w:ascii="Arial" w:hAnsi="Arial" w:cs="Arial"/>
          <w:b/>
        </w:rPr>
        <w:t>7. Progress and Review Process</w:t>
      </w:r>
    </w:p>
    <w:p w:rsidR="006F3DB8" w:rsidRDefault="006F3DB8" w:rsidP="006F3DB8">
      <w:pPr>
        <w:rPr>
          <w:rFonts w:ascii="Arial" w:hAnsi="Arial" w:cs="Arial"/>
        </w:rPr>
      </w:pPr>
    </w:p>
    <w:p w:rsidR="006F3DB8" w:rsidRDefault="006F3DB8" w:rsidP="006F3DB8">
      <w:pPr>
        <w:rPr>
          <w:rFonts w:ascii="Arial" w:hAnsi="Arial" w:cs="Arial"/>
        </w:rPr>
      </w:pPr>
      <w:r>
        <w:rPr>
          <w:rFonts w:ascii="Arial" w:hAnsi="Arial" w:cs="Arial"/>
        </w:rPr>
        <w:t xml:space="preserve">The progress on the Neighbourhood Development Plan and success of the support from </w:t>
      </w:r>
      <w:r>
        <w:rPr>
          <w:rFonts w:ascii="Arial" w:hAnsi="Arial" w:cs="Arial"/>
          <w:i/>
          <w:color w:val="FF0000"/>
        </w:rPr>
        <w:t>XXXX local authority</w:t>
      </w:r>
      <w:r>
        <w:rPr>
          <w:rFonts w:ascii="Arial" w:hAnsi="Arial" w:cs="Arial"/>
        </w:rPr>
        <w:t xml:space="preserve"> will be reviewed every </w:t>
      </w:r>
      <w:r>
        <w:rPr>
          <w:rFonts w:ascii="Arial" w:hAnsi="Arial" w:cs="Arial"/>
          <w:i/>
          <w:color w:val="FF0000"/>
        </w:rPr>
        <w:t>4/6</w:t>
      </w:r>
      <w:proofErr w:type="gramStart"/>
      <w:r>
        <w:rPr>
          <w:rFonts w:ascii="Arial" w:hAnsi="Arial" w:cs="Arial"/>
          <w:i/>
          <w:color w:val="FF0000"/>
        </w:rPr>
        <w:t>/ ?</w:t>
      </w:r>
      <w:proofErr w:type="gramEnd"/>
      <w:r>
        <w:rPr>
          <w:rFonts w:ascii="Arial" w:hAnsi="Arial" w:cs="Arial"/>
          <w:i/>
          <w:color w:val="FF0000"/>
        </w:rPr>
        <w:t xml:space="preserve"> </w:t>
      </w:r>
      <w:proofErr w:type="gramStart"/>
      <w:r>
        <w:rPr>
          <w:rFonts w:ascii="Arial" w:hAnsi="Arial" w:cs="Arial"/>
          <w:i/>
          <w:color w:val="FF0000"/>
        </w:rPr>
        <w:t>months</w:t>
      </w:r>
      <w:proofErr w:type="gramEnd"/>
      <w:r>
        <w:rPr>
          <w:rFonts w:ascii="Arial" w:hAnsi="Arial" w:cs="Arial"/>
        </w:rPr>
        <w:t xml:space="preserve">, against this agreement and in a face to face meeting between the Council and the </w:t>
      </w:r>
      <w:r>
        <w:rPr>
          <w:rFonts w:ascii="Arial" w:hAnsi="Arial" w:cs="Arial"/>
          <w:i/>
          <w:color w:val="FF0000"/>
        </w:rPr>
        <w:t>Parish/ Forum</w:t>
      </w:r>
      <w:r>
        <w:rPr>
          <w:rFonts w:ascii="Arial" w:hAnsi="Arial" w:cs="Arial"/>
        </w:rPr>
        <w:t xml:space="preserve"> steering group. </w:t>
      </w:r>
    </w:p>
    <w:p w:rsidR="006F3DB8" w:rsidRDefault="006F3DB8" w:rsidP="006F3DB8">
      <w:pPr>
        <w:rPr>
          <w:rFonts w:ascii="Arial" w:hAnsi="Arial" w:cs="Arial"/>
          <w:b/>
        </w:rPr>
      </w:pPr>
    </w:p>
    <w:p w:rsidR="006F3DB8" w:rsidRDefault="006F3DB8" w:rsidP="006F3DB8">
      <w:pPr>
        <w:rPr>
          <w:rFonts w:ascii="Arial" w:hAnsi="Arial" w:cs="Arial"/>
          <w:b/>
        </w:rPr>
      </w:pPr>
    </w:p>
    <w:p w:rsidR="006F3DB8" w:rsidRDefault="006F3DB8" w:rsidP="006F3DB8">
      <w:pPr>
        <w:outlineLvl w:val="0"/>
        <w:rPr>
          <w:rFonts w:ascii="Arial" w:hAnsi="Arial" w:cs="Arial"/>
          <w:b/>
        </w:rPr>
      </w:pPr>
      <w:r>
        <w:rPr>
          <w:rFonts w:ascii="Arial" w:hAnsi="Arial" w:cs="Arial"/>
          <w:b/>
        </w:rPr>
        <w:t>8. Dispute settlement</w:t>
      </w:r>
    </w:p>
    <w:p w:rsidR="006F3DB8" w:rsidRDefault="006F3DB8" w:rsidP="006F3DB8">
      <w:pPr>
        <w:rPr>
          <w:rFonts w:ascii="Arial" w:hAnsi="Arial" w:cs="Arial"/>
        </w:rPr>
      </w:pPr>
      <w:r>
        <w:rPr>
          <w:rFonts w:ascii="Arial" w:hAnsi="Arial" w:cs="Arial"/>
        </w:rPr>
        <w:t xml:space="preserve">In the unlikely event of a dispute it is expected that these will be resolved at the working level at which they arise. If this is not possible then the relevant signatory to this agreement will discuss the matter and decide on the action to take. </w:t>
      </w:r>
    </w:p>
    <w:p w:rsidR="006F3DB8" w:rsidRDefault="006F3DB8" w:rsidP="006F3DB8">
      <w:pPr>
        <w:rPr>
          <w:rFonts w:ascii="Arial" w:hAnsi="Arial" w:cs="Arial"/>
        </w:rPr>
      </w:pPr>
    </w:p>
    <w:p w:rsidR="006F3DB8" w:rsidRDefault="006F3DB8" w:rsidP="006F3DB8">
      <w:pPr>
        <w:rPr>
          <w:rFonts w:ascii="Arial" w:hAnsi="Arial" w:cs="Arial"/>
        </w:rPr>
      </w:pPr>
    </w:p>
    <w:p w:rsidR="006F3DB8" w:rsidRDefault="006F3DB8" w:rsidP="006F3DB8">
      <w:pPr>
        <w:rPr>
          <w:b/>
          <w:i/>
          <w:color w:val="FF0000"/>
        </w:rPr>
      </w:pPr>
      <w:r>
        <w:rPr>
          <w:rFonts w:ascii="Arial" w:hAnsi="Arial" w:cs="Arial"/>
          <w:b/>
          <w:i/>
          <w:color w:val="FF0000"/>
        </w:rPr>
        <w:t xml:space="preserve">Please note: the text of this model agreement is a combination of a number of authorities existing agreements. </w:t>
      </w:r>
    </w:p>
    <w:p w:rsidR="00D85490" w:rsidRDefault="006F3DB8"/>
    <w:sectPr w:rsidR="00D854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206BE"/>
    <w:multiLevelType w:val="hybridMultilevel"/>
    <w:tmpl w:val="D4321840"/>
    <w:lvl w:ilvl="0" w:tplc="08090019">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nsid w:val="173042CF"/>
    <w:multiLevelType w:val="hybridMultilevel"/>
    <w:tmpl w:val="78AAB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37B43A82"/>
    <w:multiLevelType w:val="hybridMultilevel"/>
    <w:tmpl w:val="AE30F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434A42CC"/>
    <w:multiLevelType w:val="hybridMultilevel"/>
    <w:tmpl w:val="931294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44273C1C"/>
    <w:multiLevelType w:val="hybridMultilevel"/>
    <w:tmpl w:val="8B3CE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6096214F"/>
    <w:multiLevelType w:val="hybridMultilevel"/>
    <w:tmpl w:val="2B34DE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6ACF4D2C"/>
    <w:multiLevelType w:val="hybridMultilevel"/>
    <w:tmpl w:val="A4B06F5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703B4579"/>
    <w:multiLevelType w:val="hybridMultilevel"/>
    <w:tmpl w:val="DD06E4AC"/>
    <w:lvl w:ilvl="0" w:tplc="08090019">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nsid w:val="751F09D0"/>
    <w:multiLevelType w:val="hybridMultilevel"/>
    <w:tmpl w:val="5E5208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7E096A0C"/>
    <w:multiLevelType w:val="hybridMultilevel"/>
    <w:tmpl w:val="423C85D0"/>
    <w:lvl w:ilvl="0" w:tplc="08090019">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 w:numId="7">
    <w:abstractNumId w:val="1"/>
    <w:lvlOverride w:ilvl="0"/>
    <w:lvlOverride w:ilvl="1"/>
    <w:lvlOverride w:ilvl="2"/>
    <w:lvlOverride w:ilvl="3"/>
    <w:lvlOverride w:ilvl="4"/>
    <w:lvlOverride w:ilvl="5"/>
    <w:lvlOverride w:ilvl="6"/>
    <w:lvlOverride w:ilvl="7"/>
    <w:lvlOverride w:ilvl="8"/>
  </w:num>
  <w:num w:numId="8">
    <w:abstractNumId w:val="2"/>
    <w:lvlOverride w:ilvl="0"/>
    <w:lvlOverride w:ilvl="1"/>
    <w:lvlOverride w:ilvl="2"/>
    <w:lvlOverride w:ilvl="3"/>
    <w:lvlOverride w:ilvl="4"/>
    <w:lvlOverride w:ilvl="5"/>
    <w:lvlOverride w:ilvl="6"/>
    <w:lvlOverride w:ilvl="7"/>
    <w:lvlOverride w:ilvl="8"/>
  </w:num>
  <w:num w:numId="9">
    <w:abstractNumId w:val="5"/>
    <w:lvlOverride w:ilvl="0"/>
    <w:lvlOverride w:ilvl="1"/>
    <w:lvlOverride w:ilvl="2"/>
    <w:lvlOverride w:ilvl="3"/>
    <w:lvlOverride w:ilvl="4"/>
    <w:lvlOverride w:ilvl="5"/>
    <w:lvlOverride w:ilvl="6"/>
    <w:lvlOverride w:ilvl="7"/>
    <w:lvlOverride w:ilvl="8"/>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446"/>
    <w:rsid w:val="00630E26"/>
    <w:rsid w:val="006F3DB8"/>
    <w:rsid w:val="007861D4"/>
    <w:rsid w:val="00B43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DB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DB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94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1242</Words>
  <Characters>7084</Characters>
  <Application>Microsoft Office Word</Application>
  <DocSecurity>0</DocSecurity>
  <Lines>59</Lines>
  <Paragraphs>16</Paragraphs>
  <ScaleCrop>false</ScaleCrop>
  <Company>LGA</Company>
  <LinksUpToDate>false</LinksUpToDate>
  <CharactersWithSpaces>8310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Belton</dc:creator>
  <cp:keywords/>
  <dc:description/>
  <cp:lastModifiedBy>Laura Belton</cp:lastModifiedBy>
  <cp:revision>2</cp:revision>
  <dcterms:created xsi:type="dcterms:W3CDTF">2013-05-31T13:09:00Z</dcterms:created>
  <dcterms:modified xsi:type="dcterms:W3CDTF">2013-05-31T13:09:00Z</dcterms:modified>
</cp:coreProperties>
</file>